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41F74" w14:textId="77777777" w:rsidR="00CB3767" w:rsidRPr="009C47AB" w:rsidRDefault="00063C2F" w:rsidP="00CB3767">
      <w:pPr>
        <w:pStyle w:val="Ingenafstand"/>
        <w:tabs>
          <w:tab w:val="left" w:pos="4867"/>
        </w:tabs>
        <w:rPr>
          <w:rFonts w:ascii="Arial" w:hAnsi="Arial" w:cs="Arial"/>
          <w:b/>
          <w:sz w:val="24"/>
          <w:szCs w:val="24"/>
          <w:lang w:val="en-GB"/>
        </w:rPr>
      </w:pPr>
      <w:r w:rsidRPr="009C47AB">
        <w:rPr>
          <w:rFonts w:ascii="Arial" w:hAnsi="Arial" w:cs="Arial"/>
          <w:b/>
          <w:sz w:val="24"/>
          <w:szCs w:val="24"/>
          <w:lang w:val="en-GB"/>
        </w:rPr>
        <w:t>Title:</w:t>
      </w:r>
      <w:bookmarkStart w:id="0" w:name="_GoBack"/>
      <w:bookmarkEnd w:id="0"/>
    </w:p>
    <w:p w14:paraId="77975265" w14:textId="77777777" w:rsidR="00CB3767" w:rsidRPr="009C47AB" w:rsidRDefault="00CB3767" w:rsidP="00CB3767">
      <w:pPr>
        <w:spacing w:line="480" w:lineRule="auto"/>
        <w:ind w:right="560"/>
        <w:jc w:val="both"/>
        <w:rPr>
          <w:rFonts w:ascii="Arial" w:hAnsi="Arial" w:cs="Arial"/>
          <w:b/>
          <w:lang w:val="en-US"/>
        </w:rPr>
      </w:pPr>
    </w:p>
    <w:p w14:paraId="0340E1CF" w14:textId="77777777" w:rsidR="00CB3767" w:rsidRPr="009C47AB" w:rsidRDefault="00CB3767" w:rsidP="00063C2F">
      <w:pPr>
        <w:spacing w:line="480" w:lineRule="auto"/>
        <w:ind w:right="560"/>
        <w:jc w:val="both"/>
        <w:rPr>
          <w:rFonts w:ascii="Arial" w:hAnsi="Arial" w:cs="Arial"/>
          <w:lang w:val="en-US"/>
        </w:rPr>
      </w:pPr>
      <w:r w:rsidRPr="009C47AB">
        <w:rPr>
          <w:rFonts w:ascii="Arial" w:hAnsi="Arial" w:cs="Arial"/>
          <w:lang w:val="en-US"/>
        </w:rPr>
        <w:t xml:space="preserve">A New Keyword in the Museum: Exhibiting the Anthropocene </w:t>
      </w:r>
    </w:p>
    <w:p w14:paraId="6B237213" w14:textId="77777777" w:rsidR="00CB3767" w:rsidRPr="009C47AB" w:rsidRDefault="00CB3767" w:rsidP="00CB3767">
      <w:pPr>
        <w:rPr>
          <w:rFonts w:ascii="Arial" w:hAnsi="Arial" w:cs="Arial"/>
          <w:color w:val="000000"/>
          <w:sz w:val="24"/>
          <w:szCs w:val="24"/>
        </w:rPr>
      </w:pPr>
    </w:p>
    <w:p w14:paraId="49DC45BB" w14:textId="77777777" w:rsidR="00CB3767" w:rsidRPr="009C47AB" w:rsidRDefault="00CB3767" w:rsidP="00CB3767">
      <w:pPr>
        <w:rPr>
          <w:rFonts w:ascii="Arial" w:hAnsi="Arial" w:cs="Arial"/>
          <w:b/>
          <w:color w:val="000000"/>
          <w:sz w:val="24"/>
          <w:szCs w:val="24"/>
        </w:rPr>
      </w:pPr>
      <w:r w:rsidRPr="009C47AB">
        <w:rPr>
          <w:rFonts w:ascii="Arial" w:hAnsi="Arial" w:cs="Arial"/>
          <w:b/>
          <w:color w:val="000000"/>
          <w:sz w:val="24"/>
          <w:szCs w:val="24"/>
        </w:rPr>
        <w:t xml:space="preserve">Authors: </w:t>
      </w:r>
    </w:p>
    <w:p w14:paraId="226BE709" w14:textId="77777777" w:rsidR="00CB3767" w:rsidRPr="009C47AB" w:rsidRDefault="00CB3767" w:rsidP="00CB3767">
      <w:pPr>
        <w:rPr>
          <w:rFonts w:ascii="Arial" w:hAnsi="Arial" w:cs="Arial"/>
          <w:color w:val="000000"/>
          <w:sz w:val="24"/>
          <w:szCs w:val="24"/>
        </w:rPr>
      </w:pPr>
    </w:p>
    <w:p w14:paraId="208AFE6B" w14:textId="77777777" w:rsidR="00CB3767" w:rsidRPr="009C47AB" w:rsidRDefault="00CB3767" w:rsidP="00CB3767">
      <w:pPr>
        <w:rPr>
          <w:rFonts w:ascii="Arial" w:hAnsi="Arial" w:cs="Arial"/>
          <w:color w:val="000000"/>
          <w:sz w:val="24"/>
          <w:szCs w:val="24"/>
        </w:rPr>
      </w:pPr>
      <w:r w:rsidRPr="009C47AB">
        <w:rPr>
          <w:rFonts w:ascii="Arial" w:hAnsi="Arial" w:cs="Arial"/>
          <w:color w:val="000000"/>
          <w:sz w:val="24"/>
          <w:szCs w:val="24"/>
        </w:rPr>
        <w:t>Lotte Isager, Line Vestergaard Knudsen and Ida Theilade</w:t>
      </w:r>
    </w:p>
    <w:p w14:paraId="0F4F008D" w14:textId="77777777" w:rsidR="00CB3767" w:rsidRPr="009C47AB" w:rsidRDefault="00CB3767" w:rsidP="00CB3767">
      <w:pPr>
        <w:rPr>
          <w:rFonts w:ascii="Arial" w:hAnsi="Arial" w:cs="Arial"/>
          <w:color w:val="000000"/>
          <w:sz w:val="24"/>
          <w:szCs w:val="24"/>
        </w:rPr>
      </w:pPr>
    </w:p>
    <w:p w14:paraId="64D4E51B" w14:textId="77777777" w:rsidR="00CB3767" w:rsidRPr="009C47AB" w:rsidRDefault="00CB3767" w:rsidP="00CB3767">
      <w:pPr>
        <w:rPr>
          <w:rFonts w:ascii="Arial" w:hAnsi="Arial" w:cs="Arial"/>
          <w:color w:val="000000"/>
          <w:sz w:val="24"/>
          <w:szCs w:val="24"/>
        </w:rPr>
      </w:pPr>
    </w:p>
    <w:p w14:paraId="56662C60" w14:textId="77777777" w:rsidR="00CB3767" w:rsidRPr="009C47AB" w:rsidRDefault="00CB3767" w:rsidP="00CB3767">
      <w:pPr>
        <w:rPr>
          <w:rFonts w:ascii="Arial" w:hAnsi="Arial" w:cs="Arial"/>
          <w:color w:val="000000"/>
          <w:sz w:val="24"/>
          <w:szCs w:val="24"/>
        </w:rPr>
      </w:pPr>
    </w:p>
    <w:p w14:paraId="28C14A79" w14:textId="0153ECCE" w:rsidR="00CB3767" w:rsidRPr="009C47AB" w:rsidRDefault="00CB3767" w:rsidP="00CB3767">
      <w:pPr>
        <w:rPr>
          <w:rFonts w:ascii="Arial" w:hAnsi="Arial" w:cs="Arial"/>
          <w:color w:val="000000"/>
          <w:sz w:val="24"/>
          <w:szCs w:val="24"/>
        </w:rPr>
      </w:pPr>
      <w:r w:rsidRPr="009C47AB">
        <w:rPr>
          <w:rFonts w:ascii="Arial" w:hAnsi="Arial" w:cs="Arial"/>
          <w:color w:val="000000"/>
          <w:sz w:val="24"/>
          <w:szCs w:val="24"/>
        </w:rPr>
        <w:t xml:space="preserve">Lotte Isager, Curator, </w:t>
      </w:r>
      <w:r w:rsidR="00CC57BD" w:rsidRPr="009C47AB">
        <w:rPr>
          <w:rFonts w:ascii="Arial" w:hAnsi="Arial" w:cs="Arial"/>
          <w:color w:val="000000"/>
          <w:sz w:val="24"/>
          <w:szCs w:val="24"/>
        </w:rPr>
        <w:t>anthropologist and geographer, PhD</w:t>
      </w:r>
      <w:r w:rsidR="00A301A5" w:rsidRPr="009C47AB">
        <w:rPr>
          <w:rFonts w:ascii="Arial" w:hAnsi="Arial" w:cs="Arial"/>
          <w:color w:val="000000"/>
          <w:sz w:val="24"/>
          <w:szCs w:val="24"/>
        </w:rPr>
        <w:t>.</w:t>
      </w:r>
      <w:r w:rsidRPr="009C47A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A52D781" w14:textId="77777777" w:rsidR="00CB3767" w:rsidRPr="009C47AB" w:rsidRDefault="00CB3767" w:rsidP="00CB3767">
      <w:pPr>
        <w:rPr>
          <w:rFonts w:ascii="Arial" w:hAnsi="Arial" w:cs="Arial"/>
          <w:color w:val="000000"/>
          <w:sz w:val="24"/>
          <w:szCs w:val="24"/>
        </w:rPr>
      </w:pPr>
      <w:r w:rsidRPr="009C47AB">
        <w:rPr>
          <w:rFonts w:ascii="Arial" w:hAnsi="Arial" w:cs="Arial"/>
          <w:color w:val="000000"/>
          <w:sz w:val="24"/>
          <w:szCs w:val="24"/>
        </w:rPr>
        <w:t>The Cultural History Mus</w:t>
      </w:r>
      <w:r w:rsidR="008472D7" w:rsidRPr="009C47AB">
        <w:rPr>
          <w:rFonts w:ascii="Arial" w:hAnsi="Arial" w:cs="Arial"/>
          <w:color w:val="000000"/>
          <w:sz w:val="24"/>
          <w:szCs w:val="24"/>
        </w:rPr>
        <w:t>eums in Holstebro Municipality</w:t>
      </w:r>
    </w:p>
    <w:p w14:paraId="772237A4" w14:textId="77777777" w:rsidR="00CB3767" w:rsidRPr="009C47AB" w:rsidRDefault="00CB3767" w:rsidP="00CB3767">
      <w:pPr>
        <w:rPr>
          <w:rFonts w:ascii="Arial" w:hAnsi="Arial" w:cs="Arial"/>
          <w:color w:val="000000"/>
          <w:sz w:val="24"/>
          <w:szCs w:val="24"/>
          <w:lang w:val="da-DK"/>
        </w:rPr>
      </w:pPr>
      <w:r w:rsidRPr="009C47AB">
        <w:rPr>
          <w:rFonts w:ascii="Arial" w:hAnsi="Arial" w:cs="Arial"/>
          <w:color w:val="000000"/>
          <w:sz w:val="24"/>
          <w:szCs w:val="24"/>
          <w:lang w:val="da-DK"/>
        </w:rPr>
        <w:t xml:space="preserve">Museumsvej 2, DK-7500, Denmark. </w:t>
      </w:r>
    </w:p>
    <w:p w14:paraId="76BD8F3A" w14:textId="77777777" w:rsidR="00CB3767" w:rsidRPr="009C47AB" w:rsidRDefault="00CB3767" w:rsidP="00CB3767">
      <w:pPr>
        <w:rPr>
          <w:rFonts w:ascii="Arial" w:hAnsi="Arial" w:cs="Arial"/>
          <w:color w:val="000000"/>
          <w:sz w:val="24"/>
          <w:szCs w:val="24"/>
          <w:lang w:val="da-DK"/>
        </w:rPr>
      </w:pPr>
      <w:r w:rsidRPr="009C47AB">
        <w:rPr>
          <w:rFonts w:ascii="Arial" w:hAnsi="Arial" w:cs="Arial"/>
          <w:color w:val="000000"/>
          <w:sz w:val="24"/>
          <w:szCs w:val="24"/>
          <w:lang w:val="da-DK"/>
        </w:rPr>
        <w:t>Email: lotteisager@hotmail.com</w:t>
      </w:r>
    </w:p>
    <w:p w14:paraId="612C9FA0" w14:textId="77777777" w:rsidR="00CB3767" w:rsidRPr="009C47AB" w:rsidRDefault="00CB3767" w:rsidP="00CB3767">
      <w:pPr>
        <w:rPr>
          <w:rFonts w:ascii="Arial" w:hAnsi="Arial" w:cs="Arial"/>
          <w:color w:val="000000"/>
          <w:sz w:val="24"/>
          <w:szCs w:val="24"/>
        </w:rPr>
      </w:pPr>
      <w:r w:rsidRPr="009C47AB">
        <w:rPr>
          <w:rFonts w:ascii="Arial" w:hAnsi="Arial" w:cs="Arial"/>
          <w:color w:val="000000"/>
          <w:sz w:val="24"/>
          <w:szCs w:val="24"/>
        </w:rPr>
        <w:t>Telephone: +45 22 62 75 72 </w:t>
      </w:r>
    </w:p>
    <w:p w14:paraId="26A26293" w14:textId="77777777" w:rsidR="00A301A5" w:rsidRPr="009C47AB" w:rsidRDefault="00A301A5" w:rsidP="00CB3767">
      <w:pPr>
        <w:rPr>
          <w:rFonts w:ascii="Arial" w:hAnsi="Arial" w:cs="Arial"/>
          <w:color w:val="000000"/>
          <w:sz w:val="24"/>
          <w:szCs w:val="24"/>
        </w:rPr>
      </w:pPr>
    </w:p>
    <w:p w14:paraId="2C540F7B" w14:textId="77777777" w:rsidR="00A301A5" w:rsidRPr="009C47AB" w:rsidRDefault="00A301A5" w:rsidP="00A301A5">
      <w:pPr>
        <w:pStyle w:val="Ingenafstand"/>
        <w:rPr>
          <w:rFonts w:ascii="Arial" w:hAnsi="Arial" w:cs="Arial"/>
          <w:b/>
          <w:lang w:val="en-US"/>
        </w:rPr>
      </w:pPr>
      <w:r w:rsidRPr="009C47AB">
        <w:rPr>
          <w:rFonts w:ascii="Arial" w:hAnsi="Arial" w:cs="Arial"/>
          <w:b/>
          <w:lang w:val="en-US"/>
        </w:rPr>
        <w:t xml:space="preserve">Biographical note: </w:t>
      </w:r>
    </w:p>
    <w:p w14:paraId="58787281" w14:textId="6C65E954" w:rsidR="00A301A5" w:rsidRPr="009C47AB" w:rsidRDefault="00A301A5" w:rsidP="0080062A">
      <w:pPr>
        <w:rPr>
          <w:rFonts w:ascii="Arial" w:eastAsia="Calibri" w:hAnsi="Arial" w:cs="Arial"/>
          <w:noProof/>
          <w:lang w:val="en-US"/>
        </w:rPr>
      </w:pPr>
      <w:r w:rsidRPr="009C47AB">
        <w:rPr>
          <w:rFonts w:ascii="Arial" w:hAnsi="Arial" w:cs="Arial"/>
          <w:color w:val="000000"/>
        </w:rPr>
        <w:t xml:space="preserve">Lotte Isager, anthropologist and geographer, Ph.d., </w:t>
      </w:r>
      <w:r w:rsidR="0080062A" w:rsidRPr="009C47AB">
        <w:rPr>
          <w:rFonts w:ascii="Arial" w:hAnsi="Arial" w:cs="Arial"/>
          <w:color w:val="000000"/>
        </w:rPr>
        <w:t xml:space="preserve">is currently managing a </w:t>
      </w:r>
      <w:r w:rsidR="0080062A" w:rsidRPr="009C47AB">
        <w:rPr>
          <w:rFonts w:ascii="Arial" w:eastAsia="Calibri" w:hAnsi="Arial" w:cs="Arial"/>
          <w:noProof/>
          <w:lang w:val="en-US"/>
        </w:rPr>
        <w:t xml:space="preserve">research and communication </w:t>
      </w:r>
      <w:r w:rsidRPr="009C47AB">
        <w:rPr>
          <w:rFonts w:ascii="Arial" w:eastAsia="Calibri" w:hAnsi="Arial" w:cs="Arial"/>
          <w:noProof/>
          <w:lang w:val="en-US"/>
        </w:rPr>
        <w:t xml:space="preserve">project </w:t>
      </w:r>
      <w:r w:rsidR="0080062A" w:rsidRPr="009C47AB">
        <w:rPr>
          <w:rFonts w:ascii="Arial" w:eastAsia="Calibri" w:hAnsi="Arial" w:cs="Arial"/>
          <w:noProof/>
          <w:lang w:val="en-US"/>
        </w:rPr>
        <w:t xml:space="preserve">where university researchers and museum curators join forces in exploring </w:t>
      </w:r>
      <w:r w:rsidRPr="009C47AB">
        <w:rPr>
          <w:rFonts w:ascii="Arial" w:eastAsia="Calibri" w:hAnsi="Arial" w:cs="Arial"/>
          <w:noProof/>
          <w:lang w:val="en-US"/>
        </w:rPr>
        <w:t>how to use plants and ethnobotany to tell cultural history.</w:t>
      </w:r>
      <w:r w:rsidR="0080062A" w:rsidRPr="009C47AB">
        <w:rPr>
          <w:rFonts w:ascii="Arial" w:eastAsia="Calibri" w:hAnsi="Arial" w:cs="Arial"/>
          <w:noProof/>
          <w:lang w:val="en-US"/>
        </w:rPr>
        <w:t xml:space="preserve"> Prior to this, she has worked for two decades at the University of Copenhagen on research about natural resource management, agrilcultural development and institutional capacity building in developing countries.</w:t>
      </w:r>
    </w:p>
    <w:p w14:paraId="78FB36F6" w14:textId="77777777" w:rsidR="00A301A5" w:rsidRPr="009C47AB" w:rsidRDefault="00A301A5" w:rsidP="00CB3767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14:paraId="07F4AB33" w14:textId="77777777" w:rsidR="00CB3767" w:rsidRPr="009C47AB" w:rsidRDefault="00CB3767" w:rsidP="00CB3767">
      <w:pPr>
        <w:pStyle w:val="Ingenafstand"/>
        <w:tabs>
          <w:tab w:val="left" w:pos="4867"/>
        </w:tabs>
        <w:rPr>
          <w:rFonts w:ascii="Arial" w:hAnsi="Arial" w:cs="Arial"/>
          <w:sz w:val="24"/>
          <w:szCs w:val="24"/>
          <w:lang w:val="en-GB"/>
        </w:rPr>
      </w:pPr>
    </w:p>
    <w:p w14:paraId="5058707C" w14:textId="77777777" w:rsidR="00CB3767" w:rsidRPr="009C47AB" w:rsidRDefault="00CB3767" w:rsidP="00CB3767">
      <w:pPr>
        <w:pStyle w:val="Ingenafstand"/>
        <w:tabs>
          <w:tab w:val="left" w:pos="4867"/>
        </w:tabs>
        <w:rPr>
          <w:rFonts w:ascii="Arial" w:hAnsi="Arial" w:cs="Arial"/>
          <w:sz w:val="24"/>
          <w:szCs w:val="24"/>
          <w:lang w:val="en-GB"/>
        </w:rPr>
      </w:pPr>
      <w:r w:rsidRPr="009C47AB">
        <w:rPr>
          <w:rFonts w:ascii="Arial" w:hAnsi="Arial" w:cs="Arial"/>
          <w:sz w:val="24"/>
          <w:szCs w:val="24"/>
          <w:lang w:val="en-GB"/>
        </w:rPr>
        <w:t>Line Vestergaa</w:t>
      </w:r>
      <w:r w:rsidR="008472D7" w:rsidRPr="009C47AB">
        <w:rPr>
          <w:rFonts w:ascii="Arial" w:hAnsi="Arial" w:cs="Arial"/>
          <w:sz w:val="24"/>
          <w:szCs w:val="24"/>
          <w:lang w:val="en-GB"/>
        </w:rPr>
        <w:t>rd Knudsen, Associate Professor</w:t>
      </w:r>
      <w:r w:rsidRPr="009C47AB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6BE01E49" w14:textId="77777777" w:rsidR="00CB3767" w:rsidRPr="009C47AB" w:rsidRDefault="00CB3767" w:rsidP="00CB3767">
      <w:pPr>
        <w:pStyle w:val="Ingenafstand"/>
        <w:tabs>
          <w:tab w:val="left" w:pos="4867"/>
        </w:tabs>
        <w:rPr>
          <w:rFonts w:ascii="Arial" w:hAnsi="Arial" w:cs="Arial"/>
          <w:sz w:val="24"/>
          <w:szCs w:val="24"/>
          <w:lang w:val="en-GB"/>
        </w:rPr>
      </w:pPr>
      <w:r w:rsidRPr="009C47AB">
        <w:rPr>
          <w:rFonts w:ascii="Arial" w:hAnsi="Arial" w:cs="Arial"/>
          <w:sz w:val="24"/>
          <w:szCs w:val="24"/>
          <w:lang w:val="en-GB"/>
        </w:rPr>
        <w:t>Department of Politics a</w:t>
      </w:r>
      <w:r w:rsidR="008472D7" w:rsidRPr="009C47AB">
        <w:rPr>
          <w:rFonts w:ascii="Arial" w:hAnsi="Arial" w:cs="Arial"/>
          <w:sz w:val="24"/>
          <w:szCs w:val="24"/>
          <w:lang w:val="en-GB"/>
        </w:rPr>
        <w:t>nd Society, Aalborg University</w:t>
      </w:r>
    </w:p>
    <w:p w14:paraId="0FF6BD2D" w14:textId="77777777" w:rsidR="00CB3767" w:rsidRPr="009C47AB" w:rsidRDefault="00CB3767" w:rsidP="00CB3767">
      <w:pPr>
        <w:pStyle w:val="Ingenafstand"/>
        <w:tabs>
          <w:tab w:val="left" w:pos="4867"/>
        </w:tabs>
        <w:rPr>
          <w:rFonts w:ascii="Arial" w:eastAsia="Calibri" w:hAnsi="Arial" w:cs="Arial"/>
          <w:noProof/>
          <w:sz w:val="24"/>
          <w:szCs w:val="24"/>
        </w:rPr>
      </w:pPr>
      <w:r w:rsidRPr="009C47AB">
        <w:rPr>
          <w:rFonts w:ascii="Arial" w:hAnsi="Arial" w:cs="Arial"/>
          <w:sz w:val="24"/>
          <w:szCs w:val="24"/>
        </w:rPr>
        <w:t>Fibigerstræde 1</w:t>
      </w:r>
      <w:r w:rsidRPr="009C47AB">
        <w:rPr>
          <w:rFonts w:ascii="Arial" w:eastAsia="Calibri" w:hAnsi="Arial" w:cs="Arial"/>
          <w:noProof/>
          <w:sz w:val="24"/>
          <w:szCs w:val="24"/>
        </w:rPr>
        <w:t xml:space="preserve">, </w:t>
      </w:r>
    </w:p>
    <w:p w14:paraId="07C41522" w14:textId="77777777" w:rsidR="00CB3767" w:rsidRPr="009C47AB" w:rsidRDefault="00CB3767" w:rsidP="00CB3767">
      <w:pPr>
        <w:pStyle w:val="Ingenafstand"/>
        <w:tabs>
          <w:tab w:val="left" w:pos="4867"/>
        </w:tabs>
        <w:rPr>
          <w:rFonts w:ascii="Arial" w:eastAsia="Calibri" w:hAnsi="Arial" w:cs="Arial"/>
          <w:noProof/>
          <w:sz w:val="24"/>
          <w:szCs w:val="24"/>
        </w:rPr>
      </w:pPr>
      <w:r w:rsidRPr="009C47AB">
        <w:rPr>
          <w:rFonts w:ascii="Arial" w:eastAsia="Calibri" w:hAnsi="Arial" w:cs="Arial"/>
          <w:noProof/>
          <w:sz w:val="24"/>
          <w:szCs w:val="24"/>
        </w:rPr>
        <w:t xml:space="preserve">DK 9220 Aalborg, Denmark </w:t>
      </w:r>
      <w:r w:rsidRPr="009C47AB">
        <w:rPr>
          <w:rFonts w:ascii="Arial" w:eastAsia="Calibri" w:hAnsi="Arial" w:cs="Arial"/>
          <w:noProof/>
          <w:sz w:val="24"/>
          <w:szCs w:val="24"/>
        </w:rPr>
        <w:tab/>
      </w:r>
    </w:p>
    <w:p w14:paraId="086B6C28" w14:textId="77777777" w:rsidR="00CB3767" w:rsidRPr="009C47AB" w:rsidRDefault="00CB3767" w:rsidP="00CB3767">
      <w:pPr>
        <w:pStyle w:val="Ingenafstand"/>
        <w:rPr>
          <w:rStyle w:val="Hyperlink"/>
          <w:rFonts w:ascii="Arial" w:eastAsia="Calibri" w:hAnsi="Arial" w:cs="Arial"/>
          <w:noProof/>
          <w:color w:val="auto"/>
          <w:sz w:val="24"/>
          <w:szCs w:val="24"/>
          <w:u w:val="none"/>
        </w:rPr>
      </w:pPr>
      <w:r w:rsidRPr="009C47AB">
        <w:rPr>
          <w:rFonts w:ascii="Arial" w:eastAsia="Calibri" w:hAnsi="Arial" w:cs="Arial"/>
          <w:noProof/>
          <w:sz w:val="24"/>
          <w:szCs w:val="24"/>
        </w:rPr>
        <w:t xml:space="preserve">E-mail: </w:t>
      </w:r>
      <w:hyperlink r:id="rId8" w:history="1">
        <w:r w:rsidRPr="009C47AB">
          <w:rPr>
            <w:rStyle w:val="Hyperlink"/>
            <w:rFonts w:ascii="Arial" w:eastAsia="Calibri" w:hAnsi="Arial" w:cs="Arial"/>
            <w:noProof/>
            <w:color w:val="auto"/>
            <w:sz w:val="24"/>
            <w:szCs w:val="24"/>
            <w:u w:val="none"/>
          </w:rPr>
          <w:t>vestergaard@dps.aau.dk</w:t>
        </w:r>
      </w:hyperlink>
      <w:r w:rsidRPr="009C47AB">
        <w:rPr>
          <w:rStyle w:val="Hyperlink"/>
          <w:rFonts w:ascii="Arial" w:eastAsia="Calibri" w:hAnsi="Arial" w:cs="Arial"/>
          <w:noProof/>
          <w:color w:val="auto"/>
          <w:sz w:val="24"/>
          <w:szCs w:val="24"/>
          <w:u w:val="none"/>
        </w:rPr>
        <w:t xml:space="preserve">, </w:t>
      </w:r>
    </w:p>
    <w:p w14:paraId="1C20F3DB" w14:textId="77777777" w:rsidR="00CB3767" w:rsidRPr="009C47AB" w:rsidRDefault="00CB3767" w:rsidP="00CB3767">
      <w:pPr>
        <w:pStyle w:val="Ingenafstand"/>
        <w:rPr>
          <w:rStyle w:val="Hyperlink"/>
          <w:rFonts w:ascii="Arial" w:eastAsia="Calibri" w:hAnsi="Arial" w:cs="Arial"/>
          <w:noProof/>
          <w:color w:val="auto"/>
          <w:sz w:val="24"/>
          <w:szCs w:val="24"/>
          <w:u w:val="none"/>
          <w:lang w:val="en-US"/>
        </w:rPr>
      </w:pPr>
      <w:r w:rsidRPr="009C47AB">
        <w:rPr>
          <w:rStyle w:val="Hyperlink"/>
          <w:rFonts w:ascii="Arial" w:eastAsia="Calibri" w:hAnsi="Arial" w:cs="Arial"/>
          <w:noProof/>
          <w:color w:val="auto"/>
          <w:sz w:val="24"/>
          <w:szCs w:val="24"/>
          <w:u w:val="none"/>
          <w:lang w:val="en-US"/>
        </w:rPr>
        <w:t>Telephone: +45 24606909</w:t>
      </w:r>
    </w:p>
    <w:p w14:paraId="3737CA50" w14:textId="77777777" w:rsidR="00CB3767" w:rsidRPr="009C47AB" w:rsidRDefault="00CB3767" w:rsidP="00CB3767">
      <w:pPr>
        <w:pStyle w:val="Ingenafstand"/>
        <w:rPr>
          <w:rStyle w:val="Hyperlink"/>
          <w:rFonts w:ascii="Arial" w:eastAsia="Calibri" w:hAnsi="Arial" w:cs="Arial"/>
          <w:noProof/>
          <w:color w:val="auto"/>
          <w:sz w:val="24"/>
          <w:szCs w:val="24"/>
          <w:u w:val="none"/>
          <w:lang w:val="en-US"/>
        </w:rPr>
      </w:pPr>
      <w:r w:rsidRPr="009C47AB">
        <w:rPr>
          <w:rStyle w:val="Hyperlink"/>
          <w:rFonts w:ascii="Arial" w:eastAsia="Calibri" w:hAnsi="Arial" w:cs="Arial"/>
          <w:noProof/>
          <w:color w:val="auto"/>
          <w:sz w:val="24"/>
          <w:szCs w:val="24"/>
          <w:u w:val="none"/>
          <w:lang w:val="en-US"/>
        </w:rPr>
        <w:t>Orcid: 0000-0003-1783-4397</w:t>
      </w:r>
    </w:p>
    <w:p w14:paraId="725929EA" w14:textId="77777777" w:rsidR="008472D7" w:rsidRPr="009C47AB" w:rsidRDefault="008472D7" w:rsidP="00CB3767">
      <w:pPr>
        <w:pStyle w:val="Ingenafstand"/>
        <w:rPr>
          <w:rStyle w:val="Hyperlink"/>
          <w:rFonts w:ascii="Arial" w:eastAsia="Calibri" w:hAnsi="Arial" w:cs="Arial"/>
          <w:noProof/>
          <w:color w:val="auto"/>
          <w:sz w:val="24"/>
          <w:szCs w:val="24"/>
          <w:u w:val="none"/>
          <w:lang w:val="en-US"/>
        </w:rPr>
      </w:pPr>
    </w:p>
    <w:p w14:paraId="61A9E174" w14:textId="77777777" w:rsidR="008472D7" w:rsidRPr="009C47AB" w:rsidRDefault="008472D7" w:rsidP="008472D7">
      <w:pPr>
        <w:pStyle w:val="Ingenafstand"/>
        <w:rPr>
          <w:rFonts w:ascii="Arial" w:hAnsi="Arial" w:cs="Arial"/>
          <w:b/>
          <w:lang w:val="en-US"/>
        </w:rPr>
      </w:pPr>
      <w:r w:rsidRPr="009C47AB">
        <w:rPr>
          <w:rFonts w:ascii="Arial" w:hAnsi="Arial" w:cs="Arial"/>
          <w:b/>
          <w:lang w:val="en-US"/>
        </w:rPr>
        <w:t xml:space="preserve">Biographical note: </w:t>
      </w:r>
    </w:p>
    <w:p w14:paraId="4D3B0B43" w14:textId="79970AEB" w:rsidR="008472D7" w:rsidRPr="009C47AB" w:rsidRDefault="00A301A5" w:rsidP="008472D7">
      <w:pPr>
        <w:rPr>
          <w:rFonts w:ascii="Arial" w:hAnsi="Arial" w:cs="Arial"/>
        </w:rPr>
      </w:pPr>
      <w:r w:rsidRPr="009C47AB">
        <w:rPr>
          <w:rFonts w:ascii="Arial" w:hAnsi="Arial" w:cs="Arial"/>
        </w:rPr>
        <w:t>Line Vestergaard Knudsen, P</w:t>
      </w:r>
      <w:r w:rsidR="008472D7" w:rsidRPr="009C47AB">
        <w:rPr>
          <w:rFonts w:ascii="Arial" w:hAnsi="Arial" w:cs="Arial"/>
        </w:rPr>
        <w:t>h</w:t>
      </w:r>
      <w:r w:rsidRPr="009C47AB">
        <w:rPr>
          <w:rFonts w:ascii="Arial" w:hAnsi="Arial" w:cs="Arial"/>
        </w:rPr>
        <w:t>.d</w:t>
      </w:r>
      <w:r w:rsidR="008472D7" w:rsidRPr="009C47AB">
        <w:rPr>
          <w:rFonts w:ascii="Arial" w:hAnsi="Arial" w:cs="Arial"/>
        </w:rPr>
        <w:t>., researches and teaches museology and museum communication. By collaborating with several Danish cultural historical museums she studies and develops museum-society relationships. Has recently published studies of museum collaborations with public and private partners, and co-creative collaborations and participatory processes including users, digital developers and other stakeholders in museum projects.</w:t>
      </w:r>
      <w:r w:rsidR="00AA4735" w:rsidRPr="009C47AB">
        <w:rPr>
          <w:rFonts w:ascii="Arial" w:hAnsi="Arial" w:cs="Arial"/>
        </w:rPr>
        <w:t xml:space="preserve"> Currently, she is a member of a researcher/curator group</w:t>
      </w:r>
      <w:r w:rsidR="00AA4735" w:rsidRPr="009C47AB">
        <w:rPr>
          <w:rFonts w:ascii="Arial" w:eastAsia="Calibri" w:hAnsi="Arial" w:cs="Arial"/>
          <w:noProof/>
          <w:lang w:val="en-US"/>
        </w:rPr>
        <w:t xml:space="preserve"> that explores how to use plants and ethnobotany to tell cultural history.</w:t>
      </w:r>
    </w:p>
    <w:p w14:paraId="6D2BE74C" w14:textId="77777777" w:rsidR="008472D7" w:rsidRPr="009C47AB" w:rsidRDefault="008472D7" w:rsidP="00CB3767">
      <w:pPr>
        <w:pStyle w:val="Ingenafstand"/>
        <w:rPr>
          <w:rStyle w:val="Hyperlink"/>
          <w:rFonts w:ascii="Arial" w:eastAsia="Calibri" w:hAnsi="Arial" w:cs="Arial"/>
          <w:noProof/>
          <w:color w:val="auto"/>
          <w:sz w:val="24"/>
          <w:szCs w:val="24"/>
          <w:u w:val="none"/>
          <w:lang w:val="en"/>
        </w:rPr>
      </w:pPr>
    </w:p>
    <w:p w14:paraId="48554645" w14:textId="77777777" w:rsidR="00CB3767" w:rsidRPr="009C47AB" w:rsidRDefault="00CB3767" w:rsidP="00CB3767">
      <w:pPr>
        <w:pStyle w:val="Ingenafstand"/>
        <w:rPr>
          <w:rStyle w:val="Hyperlink"/>
          <w:rFonts w:ascii="Arial" w:eastAsia="Calibri" w:hAnsi="Arial" w:cs="Arial"/>
          <w:noProof/>
          <w:color w:val="auto"/>
          <w:sz w:val="24"/>
          <w:szCs w:val="24"/>
          <w:u w:val="none"/>
          <w:lang w:val="en"/>
        </w:rPr>
      </w:pPr>
    </w:p>
    <w:p w14:paraId="0A75A20E" w14:textId="77777777" w:rsidR="00CB3767" w:rsidRPr="009C47AB" w:rsidRDefault="00CB3767" w:rsidP="00CB3767">
      <w:pPr>
        <w:rPr>
          <w:rFonts w:ascii="Arial" w:hAnsi="Arial" w:cs="Arial"/>
          <w:sz w:val="24"/>
          <w:szCs w:val="24"/>
        </w:rPr>
      </w:pPr>
      <w:r w:rsidRPr="009C47AB">
        <w:rPr>
          <w:rFonts w:ascii="Arial" w:hAnsi="Arial" w:cs="Arial"/>
          <w:sz w:val="24"/>
          <w:szCs w:val="24"/>
        </w:rPr>
        <w:t>Ida Theilade, Professor</w:t>
      </w:r>
      <w:r w:rsidRPr="009C47AB">
        <w:rPr>
          <w:rFonts w:ascii="Arial" w:hAnsi="Arial" w:cs="Arial"/>
          <w:sz w:val="24"/>
          <w:szCs w:val="24"/>
        </w:rPr>
        <w:br/>
        <w:t xml:space="preserve">Department of Food and Resource Economics (IFRO), </w:t>
      </w:r>
      <w:r w:rsidR="008472D7" w:rsidRPr="009C47AB">
        <w:rPr>
          <w:rFonts w:ascii="Arial" w:hAnsi="Arial" w:cs="Arial"/>
          <w:sz w:val="24"/>
          <w:szCs w:val="24"/>
        </w:rPr>
        <w:t>University of Copenhagen</w:t>
      </w:r>
    </w:p>
    <w:p w14:paraId="5DD6B685" w14:textId="77777777" w:rsidR="00CB3767" w:rsidRPr="009C47AB" w:rsidRDefault="00CB3767" w:rsidP="00CB3767">
      <w:pPr>
        <w:rPr>
          <w:rFonts w:ascii="Arial" w:hAnsi="Arial" w:cs="Arial"/>
          <w:sz w:val="24"/>
          <w:szCs w:val="24"/>
          <w:lang w:val="da-DK"/>
        </w:rPr>
      </w:pPr>
      <w:r w:rsidRPr="009C47AB">
        <w:rPr>
          <w:rFonts w:ascii="Arial" w:hAnsi="Arial" w:cs="Arial"/>
          <w:sz w:val="24"/>
          <w:szCs w:val="24"/>
          <w:lang w:val="da-DK"/>
        </w:rPr>
        <w:t xml:space="preserve">Rolighedsvej 25, DK-1958 Frederiksberg C, Denmark  </w:t>
      </w:r>
    </w:p>
    <w:p w14:paraId="1124F871" w14:textId="77777777" w:rsidR="00CB3767" w:rsidRPr="009C47AB" w:rsidRDefault="00CB3767" w:rsidP="00CB3767">
      <w:pPr>
        <w:rPr>
          <w:rFonts w:ascii="Arial" w:hAnsi="Arial" w:cs="Arial"/>
          <w:sz w:val="24"/>
          <w:szCs w:val="24"/>
          <w:lang w:val="da-DK"/>
        </w:rPr>
      </w:pPr>
      <w:r w:rsidRPr="009C47AB">
        <w:rPr>
          <w:rFonts w:ascii="Arial" w:hAnsi="Arial" w:cs="Arial"/>
          <w:sz w:val="24"/>
          <w:szCs w:val="24"/>
          <w:lang w:val="da-DK"/>
        </w:rPr>
        <w:t xml:space="preserve">Email: </w:t>
      </w:r>
      <w:hyperlink r:id="rId9" w:tgtFrame="_self" w:history="1">
        <w:r w:rsidRPr="009C47AB">
          <w:rPr>
            <w:rStyle w:val="Hyperlink"/>
            <w:rFonts w:ascii="Arial" w:hAnsi="Arial" w:cs="Arial"/>
            <w:sz w:val="24"/>
            <w:szCs w:val="24"/>
            <w:lang w:val="da-DK"/>
          </w:rPr>
          <w:t>idat@ifro.ku.dk</w:t>
        </w:r>
      </w:hyperlink>
    </w:p>
    <w:p w14:paraId="525BBEA6" w14:textId="77777777" w:rsidR="00CB3767" w:rsidRPr="009C47AB" w:rsidRDefault="00CB3767" w:rsidP="00CB3767">
      <w:pPr>
        <w:rPr>
          <w:rFonts w:ascii="Arial" w:hAnsi="Arial" w:cs="Arial"/>
          <w:sz w:val="24"/>
          <w:szCs w:val="24"/>
        </w:rPr>
      </w:pPr>
      <w:r w:rsidRPr="009C47AB">
        <w:rPr>
          <w:rFonts w:ascii="Arial" w:hAnsi="Arial" w:cs="Arial"/>
          <w:sz w:val="24"/>
          <w:szCs w:val="24"/>
        </w:rPr>
        <w:t>Telephone: +45 35 33 17 42</w:t>
      </w:r>
    </w:p>
    <w:p w14:paraId="24ADB79B" w14:textId="77777777" w:rsidR="00CB3767" w:rsidRPr="009C47AB" w:rsidRDefault="00CB3767" w:rsidP="00CB3767">
      <w:pPr>
        <w:rPr>
          <w:rFonts w:ascii="Arial" w:hAnsi="Arial" w:cs="Arial"/>
          <w:sz w:val="24"/>
          <w:szCs w:val="24"/>
        </w:rPr>
      </w:pPr>
      <w:r w:rsidRPr="009C47AB">
        <w:rPr>
          <w:rFonts w:ascii="Arial" w:hAnsi="Arial" w:cs="Arial"/>
          <w:sz w:val="24"/>
          <w:szCs w:val="24"/>
        </w:rPr>
        <w:t>ORCID: </w:t>
      </w:r>
      <w:hyperlink r:id="rId10" w:tgtFrame="_self" w:history="1">
        <w:r w:rsidRPr="009C47AB">
          <w:rPr>
            <w:rStyle w:val="Hyperlink"/>
            <w:rFonts w:ascii="Arial" w:hAnsi="Arial" w:cs="Arial"/>
            <w:sz w:val="24"/>
            <w:szCs w:val="24"/>
          </w:rPr>
          <w:t>0000-0003-3502-1277</w:t>
        </w:r>
      </w:hyperlink>
    </w:p>
    <w:p w14:paraId="37696BDB" w14:textId="77777777" w:rsidR="00CB3767" w:rsidRPr="009C47AB" w:rsidRDefault="00CB3767" w:rsidP="00CB3767">
      <w:pPr>
        <w:pStyle w:val="Ingenafstand"/>
        <w:rPr>
          <w:rStyle w:val="Hyperlink"/>
          <w:rFonts w:ascii="Arial" w:eastAsia="Calibri" w:hAnsi="Arial" w:cs="Arial"/>
          <w:noProof/>
          <w:color w:val="auto"/>
          <w:sz w:val="24"/>
          <w:szCs w:val="24"/>
          <w:u w:val="none"/>
          <w:lang w:val="en-US"/>
        </w:rPr>
      </w:pPr>
    </w:p>
    <w:p w14:paraId="625B9363" w14:textId="793E3BC2" w:rsidR="00CB3767" w:rsidRPr="009C47AB" w:rsidRDefault="007E76B7" w:rsidP="00CB3767">
      <w:pPr>
        <w:pStyle w:val="Ingenafstand"/>
        <w:rPr>
          <w:rFonts w:ascii="Arial" w:eastAsia="Calibri" w:hAnsi="Arial" w:cs="Arial"/>
          <w:b/>
          <w:noProof/>
          <w:lang w:val="en-US"/>
        </w:rPr>
      </w:pPr>
      <w:r w:rsidRPr="009C47AB">
        <w:rPr>
          <w:rFonts w:ascii="Arial" w:eastAsia="Calibri" w:hAnsi="Arial" w:cs="Arial"/>
          <w:b/>
          <w:noProof/>
          <w:lang w:val="en-US"/>
        </w:rPr>
        <w:t>Biographical note:</w:t>
      </w:r>
    </w:p>
    <w:p w14:paraId="638768CD" w14:textId="23CDA23B" w:rsidR="007E76B7" w:rsidRPr="009C47AB" w:rsidRDefault="007E76B7" w:rsidP="00CB3767">
      <w:pPr>
        <w:pStyle w:val="Ingenafstand"/>
        <w:rPr>
          <w:rFonts w:ascii="Arial" w:eastAsia="Calibri" w:hAnsi="Arial" w:cs="Arial"/>
          <w:noProof/>
          <w:lang w:val="en-US"/>
        </w:rPr>
      </w:pPr>
      <w:r w:rsidRPr="009C47AB">
        <w:rPr>
          <w:rFonts w:ascii="Arial" w:eastAsia="Calibri" w:hAnsi="Arial" w:cs="Arial"/>
          <w:noProof/>
          <w:lang w:val="en-US"/>
        </w:rPr>
        <w:t>Ida Theilade, Ph.d., teaches tropical botany and ethnobotany. Since the 1980s, she has conducted research on tropical forestry an</w:t>
      </w:r>
      <w:r w:rsidR="00A301A5" w:rsidRPr="009C47AB">
        <w:rPr>
          <w:rFonts w:ascii="Arial" w:eastAsia="Calibri" w:hAnsi="Arial" w:cs="Arial"/>
          <w:noProof/>
          <w:lang w:val="en-US"/>
        </w:rPr>
        <w:t xml:space="preserve">d botany, including </w:t>
      </w:r>
      <w:r w:rsidRPr="009C47AB">
        <w:rPr>
          <w:rFonts w:ascii="Arial" w:eastAsia="Calibri" w:hAnsi="Arial" w:cs="Arial"/>
          <w:noProof/>
          <w:lang w:val="en-US"/>
        </w:rPr>
        <w:t>management and conservation of forests and livelihoods in Southeast Asia and Africa. Her work as a</w:t>
      </w:r>
      <w:r w:rsidR="00A301A5" w:rsidRPr="009C47AB">
        <w:rPr>
          <w:rFonts w:ascii="Arial" w:eastAsia="Calibri" w:hAnsi="Arial" w:cs="Arial"/>
          <w:noProof/>
          <w:lang w:val="en-US"/>
        </w:rPr>
        <w:t xml:space="preserve"> conservatio</w:t>
      </w:r>
      <w:r w:rsidRPr="009C47AB">
        <w:rPr>
          <w:rFonts w:ascii="Arial" w:eastAsia="Calibri" w:hAnsi="Arial" w:cs="Arial"/>
          <w:noProof/>
          <w:lang w:val="en-US"/>
        </w:rPr>
        <w:t xml:space="preserve">n activist </w:t>
      </w:r>
      <w:r w:rsidR="00A301A5" w:rsidRPr="009C47AB">
        <w:rPr>
          <w:rFonts w:ascii="Arial" w:eastAsia="Calibri" w:hAnsi="Arial" w:cs="Arial"/>
          <w:noProof/>
          <w:lang w:val="en-US"/>
        </w:rPr>
        <w:t xml:space="preserve">and her collaboration with groups of local non-state forest managers in </w:t>
      </w:r>
      <w:r w:rsidRPr="009C47AB">
        <w:rPr>
          <w:rFonts w:ascii="Arial" w:eastAsia="Calibri" w:hAnsi="Arial" w:cs="Arial"/>
          <w:noProof/>
          <w:lang w:val="en-US"/>
        </w:rPr>
        <w:t>Cambodia has</w:t>
      </w:r>
      <w:r w:rsidR="00A301A5" w:rsidRPr="009C47AB">
        <w:rPr>
          <w:rFonts w:ascii="Arial" w:eastAsia="Calibri" w:hAnsi="Arial" w:cs="Arial"/>
          <w:noProof/>
          <w:lang w:val="en-US"/>
        </w:rPr>
        <w:t xml:space="preserve"> won international acclaim. In Denmark, she is a keen participant in a collaborative project with five museums that explores how to use plants and ethnobotany to tell cultural history.</w:t>
      </w:r>
    </w:p>
    <w:p w14:paraId="5CCC6CE4" w14:textId="77777777" w:rsidR="007E76B7" w:rsidRPr="009C47AB" w:rsidRDefault="007E76B7" w:rsidP="00CB3767">
      <w:pPr>
        <w:pStyle w:val="Ingenafstand"/>
        <w:rPr>
          <w:rFonts w:ascii="Arial" w:eastAsia="Calibri" w:hAnsi="Arial" w:cs="Arial"/>
          <w:noProof/>
          <w:sz w:val="24"/>
          <w:szCs w:val="24"/>
          <w:lang w:val="en-US"/>
        </w:rPr>
      </w:pPr>
    </w:p>
    <w:p w14:paraId="1C5DFD75" w14:textId="77777777" w:rsidR="007E76B7" w:rsidRPr="009C47AB" w:rsidRDefault="007E76B7" w:rsidP="00CB3767">
      <w:pPr>
        <w:pStyle w:val="Ingenafstand"/>
        <w:rPr>
          <w:rFonts w:ascii="Arial" w:eastAsia="Calibri" w:hAnsi="Arial" w:cs="Arial"/>
          <w:noProof/>
          <w:sz w:val="24"/>
          <w:szCs w:val="24"/>
          <w:lang w:val="en-US"/>
        </w:rPr>
      </w:pPr>
    </w:p>
    <w:p w14:paraId="5CD13BC2" w14:textId="77777777" w:rsidR="007E76B7" w:rsidRPr="009C47AB" w:rsidRDefault="007E76B7" w:rsidP="00CB3767">
      <w:pPr>
        <w:pStyle w:val="Ingenafstand"/>
        <w:rPr>
          <w:rFonts w:ascii="Arial" w:eastAsia="Calibri" w:hAnsi="Arial" w:cs="Arial"/>
          <w:noProof/>
          <w:sz w:val="24"/>
          <w:szCs w:val="24"/>
          <w:lang w:val="en-US"/>
        </w:rPr>
      </w:pPr>
    </w:p>
    <w:p w14:paraId="61EE5B8A" w14:textId="77777777" w:rsidR="007E76B7" w:rsidRPr="009C47AB" w:rsidRDefault="007E76B7" w:rsidP="00CB3767">
      <w:pPr>
        <w:pStyle w:val="Ingenafstand"/>
        <w:rPr>
          <w:rFonts w:ascii="Arial" w:eastAsia="Calibri" w:hAnsi="Arial" w:cs="Arial"/>
          <w:noProof/>
          <w:sz w:val="24"/>
          <w:szCs w:val="24"/>
          <w:lang w:val="en-US"/>
        </w:rPr>
      </w:pPr>
    </w:p>
    <w:p w14:paraId="6E322D34" w14:textId="77777777" w:rsidR="00CB3767" w:rsidRPr="009C47AB" w:rsidRDefault="00CB3767" w:rsidP="00CB3767">
      <w:pPr>
        <w:pStyle w:val="Ingenafstand"/>
        <w:spacing w:line="276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5FD27D8" w14:textId="77777777" w:rsidR="00CB3767" w:rsidRPr="009C47AB" w:rsidRDefault="00CB3767" w:rsidP="00CB3767">
      <w:pPr>
        <w:pStyle w:val="Ingenafstand"/>
        <w:spacing w:line="276" w:lineRule="auto"/>
        <w:rPr>
          <w:rFonts w:ascii="Arial" w:hAnsi="Arial" w:cs="Arial"/>
          <w:b/>
          <w:sz w:val="24"/>
          <w:szCs w:val="24"/>
          <w:lang w:val="en-US"/>
        </w:rPr>
      </w:pPr>
      <w:r w:rsidRPr="009C47AB">
        <w:rPr>
          <w:rFonts w:ascii="Arial" w:hAnsi="Arial" w:cs="Arial"/>
          <w:b/>
          <w:sz w:val="24"/>
          <w:szCs w:val="24"/>
          <w:lang w:val="en-US"/>
        </w:rPr>
        <w:t xml:space="preserve">Correspondence details: </w:t>
      </w:r>
    </w:p>
    <w:p w14:paraId="2BEE3800" w14:textId="77777777" w:rsidR="00CB3767" w:rsidRPr="009C47AB" w:rsidRDefault="0014426B" w:rsidP="00CB3767">
      <w:pPr>
        <w:pStyle w:val="Ingenafstand"/>
        <w:spacing w:line="276" w:lineRule="auto"/>
        <w:rPr>
          <w:rFonts w:ascii="Arial" w:hAnsi="Arial" w:cs="Arial"/>
          <w:sz w:val="24"/>
          <w:szCs w:val="24"/>
          <w:lang w:val="en-US"/>
        </w:rPr>
      </w:pPr>
      <w:hyperlink r:id="rId11" w:history="1">
        <w:r w:rsidR="00CB3767" w:rsidRPr="009C47AB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vestergaard@dps.aau.dk</w:t>
        </w:r>
      </w:hyperlink>
    </w:p>
    <w:p w14:paraId="6CE72A1E" w14:textId="77777777" w:rsidR="00CB3767" w:rsidRPr="009C47AB" w:rsidRDefault="00CB3767" w:rsidP="00CB3767">
      <w:pPr>
        <w:pStyle w:val="Ingenafstand"/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009C47AB">
        <w:rPr>
          <w:rFonts w:ascii="Arial" w:hAnsi="Arial" w:cs="Arial"/>
          <w:sz w:val="24"/>
          <w:szCs w:val="24"/>
          <w:lang w:val="en-US"/>
        </w:rPr>
        <w:t>0045 24606909</w:t>
      </w:r>
    </w:p>
    <w:p w14:paraId="7B47C418" w14:textId="77777777" w:rsidR="00CB3767" w:rsidRPr="009C47AB" w:rsidRDefault="00CB3767" w:rsidP="00CB3767">
      <w:pPr>
        <w:pStyle w:val="Ingenafstand"/>
        <w:spacing w:line="276" w:lineRule="auto"/>
        <w:rPr>
          <w:rFonts w:ascii="Arial" w:hAnsi="Arial" w:cs="Arial"/>
          <w:sz w:val="24"/>
          <w:szCs w:val="24"/>
          <w:lang w:val="en-GB"/>
        </w:rPr>
      </w:pPr>
    </w:p>
    <w:p w14:paraId="0B3ACF06" w14:textId="77777777" w:rsidR="00CB3767" w:rsidRPr="009C47AB" w:rsidRDefault="00CB3767" w:rsidP="00CB3767">
      <w:pPr>
        <w:pStyle w:val="Ingenafstand"/>
        <w:spacing w:line="276" w:lineRule="auto"/>
        <w:rPr>
          <w:rFonts w:ascii="Arial" w:hAnsi="Arial" w:cs="Arial"/>
          <w:b/>
          <w:sz w:val="24"/>
          <w:szCs w:val="24"/>
          <w:lang w:val="en-GB"/>
        </w:rPr>
      </w:pPr>
      <w:r w:rsidRPr="009C47AB">
        <w:rPr>
          <w:rFonts w:ascii="Arial" w:hAnsi="Arial" w:cs="Arial"/>
          <w:b/>
          <w:sz w:val="24"/>
          <w:szCs w:val="24"/>
          <w:lang w:val="en-GB"/>
        </w:rPr>
        <w:t>Corresponding author:</w:t>
      </w:r>
    </w:p>
    <w:p w14:paraId="6A24C7DC" w14:textId="77777777" w:rsidR="00CB3767" w:rsidRPr="009C47AB" w:rsidRDefault="00CB3767" w:rsidP="00CB3767">
      <w:pPr>
        <w:pStyle w:val="Ingenafstand"/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9C47AB">
        <w:rPr>
          <w:rFonts w:ascii="Arial" w:hAnsi="Arial" w:cs="Arial"/>
          <w:sz w:val="24"/>
          <w:szCs w:val="24"/>
          <w:lang w:val="en-US"/>
        </w:rPr>
        <w:t>Line Vestergaard Knudsen</w:t>
      </w:r>
    </w:p>
    <w:p w14:paraId="201422FB" w14:textId="6FD9E8E3" w:rsidR="00CB3767" w:rsidRDefault="00CB3767" w:rsidP="00CB3767">
      <w:pPr>
        <w:rPr>
          <w:rFonts w:ascii="Arial" w:hAnsi="Arial" w:cs="Arial"/>
          <w:sz w:val="24"/>
          <w:szCs w:val="24"/>
        </w:rPr>
      </w:pPr>
    </w:p>
    <w:p w14:paraId="15C84A92" w14:textId="554E5E7E" w:rsidR="00BE1091" w:rsidRDefault="00BE1091" w:rsidP="00CB3767">
      <w:pPr>
        <w:rPr>
          <w:rFonts w:ascii="Arial" w:hAnsi="Arial" w:cs="Arial"/>
          <w:sz w:val="24"/>
          <w:szCs w:val="24"/>
        </w:rPr>
      </w:pPr>
    </w:p>
    <w:p w14:paraId="456BED92" w14:textId="69716EB8" w:rsidR="00BE1091" w:rsidRPr="00423171" w:rsidRDefault="00BE1091" w:rsidP="00BE1091">
      <w:pPr>
        <w:rPr>
          <w:rFonts w:cstheme="minorBidi"/>
          <w:b/>
          <w:color w:val="auto"/>
          <w:sz w:val="24"/>
          <w:szCs w:val="24"/>
          <w:lang w:val="en-US"/>
        </w:rPr>
      </w:pPr>
      <w:r w:rsidRPr="00423171">
        <w:rPr>
          <w:b/>
          <w:sz w:val="24"/>
          <w:szCs w:val="24"/>
          <w:lang w:val="en-US"/>
        </w:rPr>
        <w:t>Acknowledgements</w:t>
      </w:r>
    </w:p>
    <w:p w14:paraId="5885DD51" w14:textId="00844A36" w:rsidR="00BE1091" w:rsidRPr="00423171" w:rsidRDefault="00BE1091" w:rsidP="00BE1091">
      <w:pPr>
        <w:rPr>
          <w:sz w:val="24"/>
          <w:szCs w:val="24"/>
          <w:lang w:val="en-US"/>
        </w:rPr>
      </w:pPr>
      <w:r w:rsidRPr="00423171">
        <w:rPr>
          <w:sz w:val="24"/>
          <w:szCs w:val="24"/>
          <w:lang w:val="en-US"/>
        </w:rPr>
        <w:t xml:space="preserve">We </w:t>
      </w:r>
      <w:r w:rsidRPr="00423171">
        <w:rPr>
          <w:sz w:val="24"/>
          <w:szCs w:val="24"/>
          <w:lang w:val="en-US"/>
        </w:rPr>
        <w:t>appreciate the helpful comments by two anonymous reviewers</w:t>
      </w:r>
      <w:r w:rsidRPr="00423171">
        <w:rPr>
          <w:sz w:val="24"/>
          <w:szCs w:val="24"/>
          <w:lang w:val="en-US"/>
        </w:rPr>
        <w:t xml:space="preserve"> and we are</w:t>
      </w:r>
      <w:r w:rsidR="00423171" w:rsidRPr="00423171">
        <w:rPr>
          <w:sz w:val="24"/>
          <w:szCs w:val="24"/>
          <w:lang w:val="en-US"/>
        </w:rPr>
        <w:t xml:space="preserve"> gr</w:t>
      </w:r>
      <w:r w:rsidRPr="00423171">
        <w:rPr>
          <w:sz w:val="24"/>
          <w:szCs w:val="24"/>
          <w:lang w:val="en-US"/>
        </w:rPr>
        <w:t>at</w:t>
      </w:r>
      <w:r w:rsidR="00423171" w:rsidRPr="00423171">
        <w:rPr>
          <w:sz w:val="24"/>
          <w:szCs w:val="24"/>
          <w:lang w:val="en-US"/>
        </w:rPr>
        <w:t>e</w:t>
      </w:r>
      <w:r w:rsidRPr="00423171">
        <w:rPr>
          <w:sz w:val="24"/>
          <w:szCs w:val="24"/>
          <w:lang w:val="en-US"/>
        </w:rPr>
        <w:t>ful</w:t>
      </w:r>
      <w:r w:rsidR="00423171" w:rsidRPr="00423171">
        <w:rPr>
          <w:sz w:val="24"/>
          <w:szCs w:val="24"/>
          <w:lang w:val="en-US"/>
        </w:rPr>
        <w:t xml:space="preserve"> for the</w:t>
      </w:r>
      <w:r w:rsidRPr="00423171">
        <w:rPr>
          <w:sz w:val="24"/>
          <w:szCs w:val="24"/>
          <w:lang w:val="en-US"/>
        </w:rPr>
        <w:t xml:space="preserve"> collaborative spirit of our</w:t>
      </w:r>
      <w:r w:rsidRPr="00423171">
        <w:rPr>
          <w:sz w:val="24"/>
          <w:szCs w:val="24"/>
          <w:lang w:val="en-US"/>
        </w:rPr>
        <w:t xml:space="preserve"> colleagues from the research and museum development project, ‘The Cultural History of Northwestern Jutland (Denmark) as an Ethnobotanic Study’. The Velux Foundation has generously funded this project.</w:t>
      </w:r>
    </w:p>
    <w:p w14:paraId="3A8BD8B2" w14:textId="77777777" w:rsidR="00BE1091" w:rsidRPr="00423171" w:rsidRDefault="00BE1091" w:rsidP="00CB3767">
      <w:pPr>
        <w:rPr>
          <w:rFonts w:ascii="Arial" w:hAnsi="Arial" w:cs="Arial"/>
          <w:sz w:val="24"/>
          <w:szCs w:val="24"/>
        </w:rPr>
      </w:pPr>
    </w:p>
    <w:p w14:paraId="3F8ECBC7" w14:textId="77777777" w:rsidR="00CB3767" w:rsidRPr="00423171" w:rsidRDefault="00CB3767" w:rsidP="00CB3767">
      <w:pPr>
        <w:rPr>
          <w:rFonts w:ascii="Arial" w:hAnsi="Arial" w:cs="Arial"/>
          <w:sz w:val="24"/>
          <w:szCs w:val="24"/>
        </w:rPr>
      </w:pPr>
    </w:p>
    <w:p w14:paraId="642C6DE7" w14:textId="77777777" w:rsidR="00926851" w:rsidRPr="00423171" w:rsidRDefault="00926851" w:rsidP="00CB3767">
      <w:pPr>
        <w:rPr>
          <w:sz w:val="24"/>
          <w:szCs w:val="24"/>
        </w:rPr>
      </w:pPr>
    </w:p>
    <w:sectPr w:rsidR="00926851" w:rsidRPr="004231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A4D8F"/>
    <w:multiLevelType w:val="multilevel"/>
    <w:tmpl w:val="639E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67"/>
    <w:rsid w:val="00063C2F"/>
    <w:rsid w:val="0014426B"/>
    <w:rsid w:val="00423171"/>
    <w:rsid w:val="007E235C"/>
    <w:rsid w:val="007E76B7"/>
    <w:rsid w:val="0080062A"/>
    <w:rsid w:val="00830A47"/>
    <w:rsid w:val="0084582F"/>
    <w:rsid w:val="008472D7"/>
    <w:rsid w:val="00926851"/>
    <w:rsid w:val="00956528"/>
    <w:rsid w:val="009C47AB"/>
    <w:rsid w:val="00A301A5"/>
    <w:rsid w:val="00AA4735"/>
    <w:rsid w:val="00BE1091"/>
    <w:rsid w:val="00CB3767"/>
    <w:rsid w:val="00CC57BD"/>
    <w:rsid w:val="00EB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069C"/>
  <w15:chartTrackingRefBased/>
  <w15:docId w15:val="{D0C417DB-5B33-4478-A731-F607F49E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7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eastAsia="Times New Roman" w:cs="Courier New"/>
      <w:color w:val="222222"/>
      <w:lang w:val="en" w:eastAsia="da-DK"/>
    </w:rPr>
  </w:style>
  <w:style w:type="paragraph" w:styleId="Overskrift1">
    <w:name w:val="heading 1"/>
    <w:basedOn w:val="Normal"/>
    <w:link w:val="Overskrift1Tegn"/>
    <w:uiPriority w:val="9"/>
    <w:qFormat/>
    <w:rsid w:val="00CB3767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  <w:lang w:val="da-DK"/>
    </w:rPr>
  </w:style>
  <w:style w:type="paragraph" w:styleId="Overskrift2">
    <w:name w:val="heading 2"/>
    <w:basedOn w:val="Normal"/>
    <w:link w:val="Overskrift2Tegn"/>
    <w:uiPriority w:val="9"/>
    <w:qFormat/>
    <w:rsid w:val="00CB3767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B3767"/>
    <w:rPr>
      <w:color w:val="0000FF"/>
      <w:u w:val="single"/>
    </w:rPr>
  </w:style>
  <w:style w:type="paragraph" w:styleId="Ingenafstand">
    <w:name w:val="No Spacing"/>
    <w:uiPriority w:val="1"/>
    <w:qFormat/>
    <w:rsid w:val="00CB3767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CB3767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B3767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customStyle="1" w:styleId="type">
    <w:name w:val="type"/>
    <w:basedOn w:val="Normal"/>
    <w:rsid w:val="00CB3767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da-DK"/>
    </w:rPr>
  </w:style>
  <w:style w:type="paragraph" w:styleId="NormalWeb">
    <w:name w:val="Normal (Web)"/>
    <w:basedOn w:val="Normal"/>
    <w:uiPriority w:val="99"/>
    <w:semiHidden/>
    <w:unhideWhenUsed/>
    <w:rsid w:val="00CB3767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da-DK"/>
    </w:rPr>
  </w:style>
  <w:style w:type="character" w:customStyle="1" w:styleId="property">
    <w:name w:val="property"/>
    <w:basedOn w:val="Standardskrifttypeiafsnit"/>
    <w:rsid w:val="00CB3767"/>
  </w:style>
  <w:style w:type="character" w:styleId="Strk">
    <w:name w:val="Strong"/>
    <w:basedOn w:val="Standardskrifttypeiafsnit"/>
    <w:uiPriority w:val="22"/>
    <w:qFormat/>
    <w:rsid w:val="00CB3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128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707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6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7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tergaard@dps.aau.d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stergaard@dps.aau.dk" TargetMode="External"/><Relationship Id="rId5" Type="http://schemas.openxmlformats.org/officeDocument/2006/relationships/styles" Target="styles.xml"/><Relationship Id="rId10" Type="http://schemas.openxmlformats.org/officeDocument/2006/relationships/hyperlink" Target="https://orcid.org/0000-0003-3502-1277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dat@ifro.ku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6F444181CA24BAF3D8D8FBD6DCD61" ma:contentTypeVersion="10" ma:contentTypeDescription="Opret et nyt dokument." ma:contentTypeScope="" ma:versionID="0b73988a9194bc36033126f6978b3a84">
  <xsd:schema xmlns:xsd="http://www.w3.org/2001/XMLSchema" xmlns:xs="http://www.w3.org/2001/XMLSchema" xmlns:p="http://schemas.microsoft.com/office/2006/metadata/properties" xmlns:ns3="b6be0e22-a178-452f-99dc-3b639b5f5995" targetNamespace="http://schemas.microsoft.com/office/2006/metadata/properties" ma:root="true" ma:fieldsID="de7b5822ba63c19b45b7117c818a027b" ns3:_="">
    <xsd:import namespace="b6be0e22-a178-452f-99dc-3b639b5f59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e0e22-a178-452f-99dc-3b639b5f5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893C19-D01C-4C90-AA4B-91E162EBF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e0e22-a178-452f-99dc-3b639b5f5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2CD68-0C3B-4BFA-9D18-C80B9F732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7E4B2-775E-4169-A214-24BC9628FD1A}">
  <ds:schemaRefs>
    <ds:schemaRef ds:uri="http://schemas.microsoft.com/office/infopath/2007/PartnerControls"/>
    <ds:schemaRef ds:uri="b6be0e22-a178-452f-99dc-3b639b5f599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University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Vestergaard Knudsen</dc:creator>
  <cp:keywords/>
  <dc:description/>
  <cp:lastModifiedBy>Line Vestergaard Knudsen</cp:lastModifiedBy>
  <cp:revision>2</cp:revision>
  <dcterms:created xsi:type="dcterms:W3CDTF">2021-01-06T15:46:00Z</dcterms:created>
  <dcterms:modified xsi:type="dcterms:W3CDTF">2021-01-06T15:46:00Z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0x010100C406F444181CA24BAF3D8D8FBD6DCD61</vt:lpwstr>
  </property>
</Properties>
</file>