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537E5" w14:textId="77777777" w:rsidR="00DA6DBF" w:rsidRPr="00DA6DBF" w:rsidRDefault="00DA6DBF" w:rsidP="00DA6DBF">
      <w:pPr>
        <w:rPr>
          <w:rFonts w:ascii="Calibri" w:eastAsia="Times New Roman" w:hAnsi="Calibri" w:cs="Arial"/>
          <w:b/>
          <w:color w:val="0B0C0C"/>
          <w:shd w:val="clear" w:color="auto" w:fill="FFFFFF"/>
        </w:rPr>
      </w:pPr>
      <w:r w:rsidRPr="00DA6DBF">
        <w:rPr>
          <w:rFonts w:ascii="Calibri" w:eastAsia="Times New Roman" w:hAnsi="Calibri" w:cs="Arial"/>
          <w:b/>
          <w:color w:val="0B0C0C"/>
          <w:shd w:val="clear" w:color="auto" w:fill="FFFFFF"/>
        </w:rPr>
        <w:t>Author</w:t>
      </w:r>
    </w:p>
    <w:p w14:paraId="056E0F1B" w14:textId="77777777" w:rsidR="00DA6DBF" w:rsidRPr="00DA6DBF" w:rsidRDefault="00DA6DBF" w:rsidP="00DA6DBF">
      <w:pPr>
        <w:rPr>
          <w:rFonts w:ascii="Calibri" w:eastAsia="Times New Roman" w:hAnsi="Calibri" w:cs="Arial"/>
          <w:color w:val="0B0C0C"/>
          <w:shd w:val="clear" w:color="auto" w:fill="FFFFFF"/>
        </w:rPr>
      </w:pPr>
    </w:p>
    <w:p w14:paraId="6A463A26" w14:textId="77777777" w:rsidR="00DA6DBF" w:rsidRDefault="00DA6DBF" w:rsidP="00DA6DBF">
      <w:pPr>
        <w:rPr>
          <w:rFonts w:ascii="Calibri" w:hAnsi="Calibri" w:cs="Helvetica Neue"/>
          <w:lang w:val="en-US"/>
        </w:rPr>
      </w:pPr>
      <w:bookmarkStart w:id="0" w:name="_GoBack"/>
      <w:proofErr w:type="spellStart"/>
      <w:r w:rsidRPr="00DA6DBF">
        <w:rPr>
          <w:rFonts w:ascii="Calibri" w:hAnsi="Calibri" w:cs="Helvetica Neue"/>
          <w:lang w:val="en-US"/>
        </w:rPr>
        <w:t>Dr</w:t>
      </w:r>
      <w:proofErr w:type="spellEnd"/>
      <w:r w:rsidRPr="00DA6DBF">
        <w:rPr>
          <w:rFonts w:ascii="Calibri" w:hAnsi="Calibri" w:cs="Helvetica Neue"/>
          <w:lang w:val="en-US"/>
        </w:rPr>
        <w:t xml:space="preserve"> Kostas </w:t>
      </w:r>
      <w:proofErr w:type="spellStart"/>
      <w:r w:rsidRPr="00DA6DBF">
        <w:rPr>
          <w:rFonts w:ascii="Calibri" w:hAnsi="Calibri" w:cs="Helvetica Neue"/>
          <w:lang w:val="en-US"/>
        </w:rPr>
        <w:t>Arvanitis</w:t>
      </w:r>
      <w:proofErr w:type="spellEnd"/>
      <w:r w:rsidRPr="00DA6DBF">
        <w:rPr>
          <w:rFonts w:ascii="Calibri" w:hAnsi="Calibri" w:cs="Helvetica Neue"/>
          <w:lang w:val="en-US"/>
        </w:rPr>
        <w:t xml:space="preserve"> is a Senior Lecturer in Museology at the University of Manchester. </w:t>
      </w:r>
      <w:r w:rsidR="002D132B" w:rsidRPr="002D132B">
        <w:rPr>
          <w:rFonts w:ascii="Calibri" w:hAnsi="Calibri" w:cs="Helvetica Neue"/>
          <w:lang w:val="en-US"/>
        </w:rPr>
        <w:t>His research interests cross the fields of museology, archaeology, cultural heritage, and digital media. Kostas is currently working with the Manchester Art Gallery and Archives+ in archiving and researching the material recovered from the spontaneous memorials after the Manchester Arena bombing on 22</w:t>
      </w:r>
      <w:r w:rsidR="002D132B" w:rsidRPr="002D132B">
        <w:rPr>
          <w:rFonts w:ascii="Calibri" w:hAnsi="Calibri" w:cs="Helvetica Neue"/>
          <w:vertAlign w:val="superscript"/>
          <w:lang w:val="en-US"/>
        </w:rPr>
        <w:t>nd</w:t>
      </w:r>
      <w:r w:rsidR="002D132B">
        <w:rPr>
          <w:rFonts w:ascii="Calibri" w:hAnsi="Calibri" w:cs="Helvetica Neue"/>
          <w:lang w:val="en-US"/>
        </w:rPr>
        <w:t xml:space="preserve"> </w:t>
      </w:r>
      <w:r w:rsidR="002D132B" w:rsidRPr="002D132B">
        <w:rPr>
          <w:rFonts w:ascii="Calibri" w:hAnsi="Calibri" w:cs="Helvetica Neue"/>
          <w:lang w:val="en-US"/>
        </w:rPr>
        <w:t xml:space="preserve">May 2017. This work explores explore conceptual, practical and ethical challenges in archiving spontaneous memorials, including the preparedness of cultural authorities to respond to the timeframe and public expectations of these memorials; issues of public participation; and the expansion of the spontaneous </w:t>
      </w:r>
      <w:proofErr w:type="spellStart"/>
      <w:r w:rsidR="002D132B" w:rsidRPr="002D132B">
        <w:rPr>
          <w:rFonts w:ascii="Calibri" w:hAnsi="Calibri" w:cs="Helvetica Neue"/>
          <w:lang w:val="en-US"/>
        </w:rPr>
        <w:t>memorialisation</w:t>
      </w:r>
      <w:proofErr w:type="spellEnd"/>
      <w:r w:rsidR="002D132B" w:rsidRPr="002D132B">
        <w:rPr>
          <w:rFonts w:ascii="Calibri" w:hAnsi="Calibri" w:cs="Helvetica Neue"/>
          <w:lang w:val="en-US"/>
        </w:rPr>
        <w:t xml:space="preserve"> on digital and social media. Kostas is also working on the formation of an international community of practice and support network on rapid response, emergency documentation and long-term archiving and use of spontaneous memorials.</w:t>
      </w:r>
    </w:p>
    <w:bookmarkEnd w:id="0"/>
    <w:p w14:paraId="2331BE9D" w14:textId="77777777" w:rsidR="002D132B" w:rsidRPr="00DA6DBF" w:rsidRDefault="002D132B" w:rsidP="00DA6DBF">
      <w:pPr>
        <w:rPr>
          <w:rFonts w:ascii="Calibri" w:eastAsia="Times New Roman" w:hAnsi="Calibri" w:cs="Arial"/>
          <w:color w:val="0B0C0C"/>
          <w:shd w:val="clear" w:color="auto" w:fill="FFFFFF"/>
        </w:rPr>
      </w:pPr>
    </w:p>
    <w:p w14:paraId="466A5BB6" w14:textId="77777777" w:rsidR="00DA6DBF" w:rsidRPr="00DA6DBF" w:rsidRDefault="00DA6DBF" w:rsidP="00DA6DBF">
      <w:pPr>
        <w:rPr>
          <w:rFonts w:ascii="Calibri" w:eastAsia="Times New Roman" w:hAnsi="Calibri" w:cs="Arial"/>
          <w:color w:val="0B0C0C"/>
          <w:shd w:val="clear" w:color="auto" w:fill="FFFFFF"/>
        </w:rPr>
      </w:pPr>
      <w:r w:rsidRPr="00DA6DBF">
        <w:rPr>
          <w:rFonts w:ascii="Calibri" w:eastAsia="Times New Roman" w:hAnsi="Calibri" w:cs="Arial"/>
          <w:color w:val="0B0C0C"/>
          <w:shd w:val="clear" w:color="auto" w:fill="FFFFFF"/>
        </w:rPr>
        <w:t>Institute for Cultural Practices</w:t>
      </w:r>
    </w:p>
    <w:p w14:paraId="794D2450" w14:textId="77777777" w:rsidR="00DA6DBF" w:rsidRPr="00DA6DBF" w:rsidRDefault="00DA6DBF" w:rsidP="00DA6DBF">
      <w:pPr>
        <w:rPr>
          <w:rFonts w:ascii="Calibri" w:eastAsia="Times New Roman" w:hAnsi="Calibri" w:cs="Arial"/>
          <w:color w:val="0B0C0C"/>
          <w:shd w:val="clear" w:color="auto" w:fill="FFFFFF"/>
        </w:rPr>
      </w:pPr>
      <w:r w:rsidRPr="00DA6DBF">
        <w:rPr>
          <w:rFonts w:ascii="Calibri" w:eastAsia="Times New Roman" w:hAnsi="Calibri" w:cs="Arial"/>
          <w:color w:val="0B0C0C"/>
          <w:shd w:val="clear" w:color="auto" w:fill="FFFFFF"/>
        </w:rPr>
        <w:t>University of Manchester</w:t>
      </w:r>
    </w:p>
    <w:p w14:paraId="1F77110B" w14:textId="77777777" w:rsidR="00DA6DBF" w:rsidRPr="00DA6DBF" w:rsidRDefault="00DA6DBF" w:rsidP="00DA6DBF">
      <w:pPr>
        <w:rPr>
          <w:rFonts w:ascii="Calibri" w:eastAsia="Times New Roman" w:hAnsi="Calibri" w:cs="Arial"/>
          <w:color w:val="0B0C0C"/>
          <w:shd w:val="clear" w:color="auto" w:fill="FFFFFF"/>
        </w:rPr>
      </w:pPr>
      <w:r w:rsidRPr="00DA6DBF">
        <w:rPr>
          <w:rFonts w:ascii="Calibri" w:eastAsia="Times New Roman" w:hAnsi="Calibri" w:cs="Arial"/>
          <w:color w:val="0B0C0C"/>
          <w:shd w:val="clear" w:color="auto" w:fill="FFFFFF"/>
        </w:rPr>
        <w:t>Oxford Road</w:t>
      </w:r>
    </w:p>
    <w:p w14:paraId="35D58FC4" w14:textId="77777777" w:rsidR="00DA6DBF" w:rsidRPr="00DA6DBF" w:rsidRDefault="00DA6DBF" w:rsidP="00DA6DBF">
      <w:pPr>
        <w:rPr>
          <w:rFonts w:ascii="Calibri" w:eastAsia="Times New Roman" w:hAnsi="Calibri" w:cs="Arial"/>
          <w:color w:val="0B0C0C"/>
          <w:shd w:val="clear" w:color="auto" w:fill="FFFFFF"/>
        </w:rPr>
      </w:pPr>
      <w:r w:rsidRPr="00DA6DBF">
        <w:rPr>
          <w:rFonts w:ascii="Calibri" w:eastAsia="Times New Roman" w:hAnsi="Calibri" w:cs="Arial"/>
          <w:color w:val="0B0C0C"/>
          <w:shd w:val="clear" w:color="auto" w:fill="FFFFFF"/>
        </w:rPr>
        <w:t>Manchester, M13 9PL</w:t>
      </w:r>
    </w:p>
    <w:p w14:paraId="5CF91197" w14:textId="77777777" w:rsidR="00DA6DBF" w:rsidRDefault="00DA6DBF" w:rsidP="00DA6DBF">
      <w:pPr>
        <w:rPr>
          <w:rFonts w:ascii="Calibri" w:eastAsia="Times New Roman" w:hAnsi="Calibri" w:cs="Arial"/>
          <w:color w:val="0B0C0C"/>
          <w:shd w:val="clear" w:color="auto" w:fill="FFFFFF"/>
        </w:rPr>
      </w:pPr>
      <w:r>
        <w:rPr>
          <w:rFonts w:ascii="Calibri" w:eastAsia="Times New Roman" w:hAnsi="Calibri" w:cs="Arial"/>
          <w:color w:val="0B0C0C"/>
          <w:shd w:val="clear" w:color="auto" w:fill="FFFFFF"/>
        </w:rPr>
        <w:t xml:space="preserve">Tel. </w:t>
      </w:r>
      <w:r w:rsidRPr="00DA6DBF">
        <w:rPr>
          <w:rFonts w:ascii="Calibri" w:eastAsia="Times New Roman" w:hAnsi="Calibri" w:cs="Arial"/>
          <w:color w:val="0B0C0C"/>
          <w:shd w:val="clear" w:color="auto" w:fill="FFFFFF"/>
        </w:rPr>
        <w:t>0161</w:t>
      </w:r>
      <w:r>
        <w:rPr>
          <w:rFonts w:ascii="Calibri" w:eastAsia="Times New Roman" w:hAnsi="Calibri" w:cs="Arial"/>
          <w:color w:val="0B0C0C"/>
          <w:shd w:val="clear" w:color="auto" w:fill="FFFFFF"/>
        </w:rPr>
        <w:t xml:space="preserve"> </w:t>
      </w:r>
      <w:r w:rsidRPr="00DA6DBF">
        <w:rPr>
          <w:rFonts w:ascii="Calibri" w:eastAsia="Times New Roman" w:hAnsi="Calibri" w:cs="Arial"/>
          <w:color w:val="0B0C0C"/>
          <w:shd w:val="clear" w:color="auto" w:fill="FFFFFF"/>
        </w:rPr>
        <w:t>2753018</w:t>
      </w:r>
    </w:p>
    <w:p w14:paraId="5A24C152" w14:textId="77777777" w:rsidR="00DA6DBF" w:rsidRPr="00DA6DBF" w:rsidRDefault="00DA6DBF" w:rsidP="00DA6DBF">
      <w:pPr>
        <w:rPr>
          <w:rFonts w:ascii="Calibri" w:eastAsia="Times New Roman" w:hAnsi="Calibri"/>
          <w:sz w:val="20"/>
          <w:szCs w:val="20"/>
        </w:rPr>
      </w:pPr>
    </w:p>
    <w:p w14:paraId="4F193D1B" w14:textId="77777777" w:rsidR="00DA6DBF" w:rsidRPr="00DA6DBF" w:rsidRDefault="00DA6DBF" w:rsidP="00DA6DBF">
      <w:pPr>
        <w:rPr>
          <w:rFonts w:ascii="Calibri" w:eastAsia="Times New Roman" w:hAnsi="Calibri" w:cs="Arial"/>
          <w:color w:val="0B0C0C"/>
          <w:shd w:val="clear" w:color="auto" w:fill="FFFFFF"/>
        </w:rPr>
      </w:pPr>
      <w:hyperlink r:id="rId4" w:history="1">
        <w:r w:rsidRPr="00DA6DBF">
          <w:rPr>
            <w:rStyle w:val="Hyperlink"/>
            <w:rFonts w:ascii="Calibri" w:eastAsia="Times New Roman" w:hAnsi="Calibri" w:cs="Arial"/>
            <w:shd w:val="clear" w:color="auto" w:fill="FFFFFF"/>
          </w:rPr>
          <w:t>kostas.arvanitis@manchester.ac.uk</w:t>
        </w:r>
      </w:hyperlink>
      <w:r w:rsidRPr="00DA6DBF">
        <w:rPr>
          <w:rFonts w:ascii="Calibri" w:eastAsia="Times New Roman" w:hAnsi="Calibri" w:cs="Arial"/>
          <w:color w:val="0B0C0C"/>
          <w:shd w:val="clear" w:color="auto" w:fill="FFFFFF"/>
        </w:rPr>
        <w:t xml:space="preserve"> </w:t>
      </w:r>
    </w:p>
    <w:p w14:paraId="164A183E" w14:textId="77777777" w:rsidR="00DA6DBF" w:rsidRPr="00DA6DBF" w:rsidRDefault="00DA6DBF" w:rsidP="00DA6DBF">
      <w:pPr>
        <w:rPr>
          <w:rFonts w:ascii="Calibri" w:eastAsia="Times New Roman" w:hAnsi="Calibri" w:cs="Arial"/>
          <w:color w:val="0B0C0C"/>
          <w:shd w:val="clear" w:color="auto" w:fill="FFFFFF"/>
        </w:rPr>
      </w:pPr>
      <w:hyperlink r:id="rId5" w:history="1">
        <w:r w:rsidRPr="00DA6DBF">
          <w:rPr>
            <w:rStyle w:val="Hyperlink"/>
            <w:rFonts w:ascii="Calibri" w:eastAsia="Times New Roman" w:hAnsi="Calibri" w:cs="Arial"/>
            <w:shd w:val="clear" w:color="auto" w:fill="FFFFFF"/>
          </w:rPr>
          <w:t>https://www.research.manchester.ac.uk/portal/kostas.arvanitis.html</w:t>
        </w:r>
      </w:hyperlink>
      <w:r w:rsidRPr="00DA6DBF">
        <w:rPr>
          <w:rFonts w:ascii="Calibri" w:eastAsia="Times New Roman" w:hAnsi="Calibri" w:cs="Arial"/>
          <w:color w:val="0B0C0C"/>
          <w:shd w:val="clear" w:color="auto" w:fill="FFFFFF"/>
        </w:rPr>
        <w:t xml:space="preserve"> </w:t>
      </w:r>
    </w:p>
    <w:p w14:paraId="3390B76D" w14:textId="77777777" w:rsidR="00DA6DBF" w:rsidRPr="00DA6DBF" w:rsidRDefault="00DA6DBF" w:rsidP="00DA6DBF">
      <w:pPr>
        <w:rPr>
          <w:rFonts w:ascii="Calibri" w:eastAsia="Times New Roman" w:hAnsi="Calibri"/>
        </w:rPr>
      </w:pPr>
      <w:r w:rsidRPr="00DA6DBF">
        <w:rPr>
          <w:rStyle w:val="Strong"/>
          <w:rFonts w:ascii="Calibri" w:eastAsia="Times New Roman" w:hAnsi="Calibri"/>
          <w:b w:val="0"/>
          <w:color w:val="343536"/>
        </w:rPr>
        <w:t>ORCID:</w:t>
      </w:r>
      <w:r w:rsidRPr="00DA6DBF">
        <w:rPr>
          <w:rStyle w:val="apple-converted-space"/>
          <w:rFonts w:ascii="Calibri" w:eastAsia="Times New Roman" w:hAnsi="Calibri"/>
          <w:bCs/>
          <w:color w:val="343536"/>
        </w:rPr>
        <w:t> </w:t>
      </w:r>
      <w:hyperlink r:id="rId6" w:history="1">
        <w:r w:rsidRPr="00DC250A">
          <w:rPr>
            <w:rStyle w:val="Hyperlink"/>
            <w:rFonts w:ascii="Calibri" w:eastAsia="Times New Roman" w:hAnsi="Calibri"/>
          </w:rPr>
          <w:t>https://orcid.org/0000-0003-3155-6485</w:t>
        </w:r>
      </w:hyperlink>
      <w:r>
        <w:rPr>
          <w:rFonts w:ascii="Calibri" w:eastAsia="Times New Roman" w:hAnsi="Calibri"/>
        </w:rPr>
        <w:t xml:space="preserve"> </w:t>
      </w:r>
    </w:p>
    <w:p w14:paraId="51D98D37" w14:textId="77777777" w:rsidR="001749A6" w:rsidRPr="00DA6DBF" w:rsidRDefault="001749A6">
      <w:pPr>
        <w:rPr>
          <w:rFonts w:ascii="Calibri" w:hAnsi="Calibri"/>
        </w:rPr>
      </w:pPr>
    </w:p>
    <w:sectPr w:rsidR="001749A6" w:rsidRPr="00DA6DBF" w:rsidSect="00734BB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tling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oNotTrackMoves/>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DBF"/>
    <w:rsid w:val="001749A6"/>
    <w:rsid w:val="002D132B"/>
    <w:rsid w:val="00734BBF"/>
    <w:rsid w:val="00DA6D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DABD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6DBF"/>
    <w:rPr>
      <w:color w:val="0000FF"/>
      <w:u w:val="single"/>
    </w:rPr>
  </w:style>
  <w:style w:type="character" w:styleId="Strong">
    <w:name w:val="Strong"/>
    <w:uiPriority w:val="22"/>
    <w:qFormat/>
    <w:rsid w:val="00DA6DBF"/>
    <w:rPr>
      <w:b/>
      <w:bCs/>
    </w:rPr>
  </w:style>
  <w:style w:type="character" w:customStyle="1" w:styleId="apple-converted-space">
    <w:name w:val="apple-converted-space"/>
    <w:rsid w:val="00DA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98463">
      <w:bodyDiv w:val="1"/>
      <w:marLeft w:val="0"/>
      <w:marRight w:val="0"/>
      <w:marTop w:val="0"/>
      <w:marBottom w:val="0"/>
      <w:divBdr>
        <w:top w:val="none" w:sz="0" w:space="0" w:color="auto"/>
        <w:left w:val="none" w:sz="0" w:space="0" w:color="auto"/>
        <w:bottom w:val="none" w:sz="0" w:space="0" w:color="auto"/>
        <w:right w:val="none" w:sz="0" w:space="0" w:color="auto"/>
      </w:divBdr>
    </w:div>
    <w:div w:id="1948585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ostas.arvanitis@manchester.ac.uk" TargetMode="External"/><Relationship Id="rId5" Type="http://schemas.openxmlformats.org/officeDocument/2006/relationships/hyperlink" Target="https://www.research.manchester.ac.uk/portal/kostas.arvanitis.html" TargetMode="External"/><Relationship Id="rId6" Type="http://schemas.openxmlformats.org/officeDocument/2006/relationships/hyperlink" Target="https://orcid.org/0000-0003-3155-648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1190</Characters>
  <Application>Microsoft Macintosh Word</Application>
  <DocSecurity>0</DocSecurity>
  <Lines>20</Lines>
  <Paragraphs>2</Paragraphs>
  <ScaleCrop>false</ScaleCrop>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dc:creator>
  <cp:keywords/>
  <dc:description/>
  <cp:lastModifiedBy>Kostas</cp:lastModifiedBy>
  <cp:revision>2</cp:revision>
  <dcterms:created xsi:type="dcterms:W3CDTF">2019-07-02T18:20:00Z</dcterms:created>
  <dcterms:modified xsi:type="dcterms:W3CDTF">2019-07-02T18:30:00Z</dcterms:modified>
</cp:coreProperties>
</file>