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9C" w:rsidRPr="002E67D4" w:rsidRDefault="00A3049C" w:rsidP="00A3049C">
      <w:pPr>
        <w:rPr>
          <w:b/>
          <w:sz w:val="48"/>
          <w:szCs w:val="48"/>
        </w:rPr>
      </w:pPr>
      <w:r w:rsidRPr="002E67D4">
        <w:rPr>
          <w:b/>
          <w:sz w:val="48"/>
          <w:szCs w:val="48"/>
        </w:rPr>
        <w:t>Journal of Interdisciplinary Science Topics</w:t>
      </w:r>
    </w:p>
    <w:p w:rsidR="00A3049C" w:rsidRDefault="00A3049C" w:rsidP="00A3049C">
      <w:r>
        <w:pict>
          <v:rect id="_x0000_i1025" style="width:487.3pt;height:1.5pt;mso-position-vertical:absolute" o:hralign="center" o:hrstd="t" o:hr="t" fillcolor="#a0a0a0" stroked="f"/>
        </w:pict>
      </w:r>
    </w:p>
    <w:p w:rsidR="00A3049C" w:rsidRDefault="00A3049C" w:rsidP="00A3049C"/>
    <w:p w:rsidR="00A3049C" w:rsidRPr="002E67D4" w:rsidRDefault="00A3049C" w:rsidP="00A3049C">
      <w:pPr>
        <w:rPr>
          <w:b/>
          <w:sz w:val="36"/>
          <w:szCs w:val="36"/>
        </w:rPr>
      </w:pPr>
      <w:r>
        <w:rPr>
          <w:b/>
          <w:sz w:val="36"/>
          <w:szCs w:val="36"/>
        </w:rPr>
        <w:t>How many haters can Brandon block?</w:t>
      </w:r>
    </w:p>
    <w:p w:rsidR="00A3049C" w:rsidRDefault="00A3049C" w:rsidP="00A3049C"/>
    <w:p w:rsidR="00A3049C" w:rsidRDefault="00A3049C" w:rsidP="00A3049C">
      <w:r>
        <w:t>L. Perry</w:t>
      </w:r>
    </w:p>
    <w:p w:rsidR="00A3049C" w:rsidRPr="002E67D4" w:rsidRDefault="00A3049C" w:rsidP="00A3049C">
      <w:pPr>
        <w:rPr>
          <w:i/>
        </w:rPr>
      </w:pPr>
      <w:r w:rsidRPr="002E67D4">
        <w:rPr>
          <w:i/>
        </w:rPr>
        <w:t>The Centre for Interdisciplinary Science, University of Leicester</w:t>
      </w:r>
    </w:p>
    <w:p w:rsidR="00A3049C" w:rsidRDefault="00A3049C" w:rsidP="00A3049C">
      <w:pPr>
        <w:ind w:left="567"/>
      </w:pPr>
      <w:r>
        <w:t>15/03/2019</w:t>
      </w:r>
    </w:p>
    <w:p w:rsidR="00A3049C" w:rsidRDefault="00A3049C" w:rsidP="00A3049C"/>
    <w:p w:rsidR="00A3049C" w:rsidRDefault="00A3049C" w:rsidP="00A3049C">
      <w:pPr>
        <w:rPr>
          <w:b/>
        </w:rPr>
      </w:pPr>
      <w:r w:rsidRPr="002E67D4">
        <w:rPr>
          <w:b/>
        </w:rPr>
        <w:t>A</w:t>
      </w:r>
      <w:r>
        <w:rPr>
          <w:b/>
        </w:rPr>
        <w:t>ppendix</w:t>
      </w:r>
    </w:p>
    <w:p w:rsidR="00A3049C" w:rsidRDefault="00A3049C" w:rsidP="00A3049C"/>
    <w:p w:rsidR="009B04C0" w:rsidRPr="009B04C0" w:rsidRDefault="009B04C0" w:rsidP="00A3049C">
      <w:pPr>
        <w:rPr>
          <w:u w:val="single"/>
        </w:rPr>
      </w:pPr>
      <w:r w:rsidRPr="009B04C0">
        <w:rPr>
          <w:u w:val="single"/>
        </w:rPr>
        <w:t>Estimated spoon thickness</w:t>
      </w:r>
    </w:p>
    <w:p w:rsidR="009B04C0" w:rsidRDefault="009B04C0" w:rsidP="00A3049C"/>
    <w:p w:rsidR="00A3049C" w:rsidRPr="00A3049C" w:rsidRDefault="00A3049C" w:rsidP="00A3049C">
      <w:r>
        <w:t>A micrometre was used to measure the thickness of three different pieces of disposable cutlery (at different points on the tool end of the utensil). The items used were limited to item availability.</w:t>
      </w:r>
    </w:p>
    <w:p w:rsidR="00A3049C" w:rsidRDefault="00A3049C" w:rsidP="00A3049C"/>
    <w:p w:rsidR="00A3049C" w:rsidRDefault="00A3049C" w:rsidP="00A3049C">
      <w:r>
        <w:t>Item 1: Clear plastic disposable spoon</w:t>
      </w:r>
    </w:p>
    <w:p w:rsidR="00A3049C" w:rsidRDefault="00A3049C" w:rsidP="00A3049C"/>
    <w:tbl>
      <w:tblPr>
        <w:tblStyle w:val="TableGrid"/>
        <w:tblW w:w="0" w:type="auto"/>
        <w:tblLook w:val="04A0" w:firstRow="1" w:lastRow="0" w:firstColumn="1" w:lastColumn="0" w:noHBand="0" w:noVBand="1"/>
      </w:tblPr>
      <w:tblGrid>
        <w:gridCol w:w="2093"/>
        <w:gridCol w:w="1417"/>
      </w:tblGrid>
      <w:tr w:rsidR="00A3049C" w:rsidTr="00A3049C">
        <w:tc>
          <w:tcPr>
            <w:tcW w:w="2093" w:type="dxa"/>
          </w:tcPr>
          <w:p w:rsidR="00A3049C" w:rsidRDefault="00A3049C" w:rsidP="00A3049C">
            <w:r>
              <w:t>Measurement 1</w:t>
            </w:r>
          </w:p>
        </w:tc>
        <w:tc>
          <w:tcPr>
            <w:tcW w:w="1417" w:type="dxa"/>
          </w:tcPr>
          <w:p w:rsidR="00A3049C" w:rsidRDefault="00A3049C" w:rsidP="00A3049C">
            <w:r>
              <w:t>1.04 mm</w:t>
            </w:r>
          </w:p>
        </w:tc>
      </w:tr>
      <w:tr w:rsidR="00A3049C" w:rsidTr="00A3049C">
        <w:tc>
          <w:tcPr>
            <w:tcW w:w="2093" w:type="dxa"/>
          </w:tcPr>
          <w:p w:rsidR="00A3049C" w:rsidRDefault="00A3049C" w:rsidP="00A3049C">
            <w:r>
              <w:t>Measurement 2</w:t>
            </w:r>
          </w:p>
        </w:tc>
        <w:tc>
          <w:tcPr>
            <w:tcW w:w="1417" w:type="dxa"/>
          </w:tcPr>
          <w:p w:rsidR="00A3049C" w:rsidRDefault="00A3049C" w:rsidP="00A3049C">
            <w:r>
              <w:t>1.15 mm</w:t>
            </w:r>
          </w:p>
        </w:tc>
      </w:tr>
      <w:tr w:rsidR="00A3049C" w:rsidTr="00A3049C">
        <w:tc>
          <w:tcPr>
            <w:tcW w:w="2093" w:type="dxa"/>
          </w:tcPr>
          <w:p w:rsidR="00A3049C" w:rsidRDefault="00A3049C" w:rsidP="00A3049C">
            <w:r>
              <w:t>Measurement 3</w:t>
            </w:r>
          </w:p>
        </w:tc>
        <w:tc>
          <w:tcPr>
            <w:tcW w:w="1417" w:type="dxa"/>
          </w:tcPr>
          <w:p w:rsidR="00A3049C" w:rsidRDefault="00A3049C" w:rsidP="00A3049C">
            <w:r>
              <w:t>1.10 mm</w:t>
            </w:r>
          </w:p>
        </w:tc>
      </w:tr>
      <w:tr w:rsidR="00A3049C" w:rsidTr="00A3049C">
        <w:tc>
          <w:tcPr>
            <w:tcW w:w="2093" w:type="dxa"/>
          </w:tcPr>
          <w:p w:rsidR="00A3049C" w:rsidRDefault="00A3049C" w:rsidP="00A3049C">
            <w:r>
              <w:t>Measurement 4</w:t>
            </w:r>
          </w:p>
        </w:tc>
        <w:tc>
          <w:tcPr>
            <w:tcW w:w="1417" w:type="dxa"/>
          </w:tcPr>
          <w:p w:rsidR="00A3049C" w:rsidRDefault="00A3049C" w:rsidP="00A3049C">
            <w:r>
              <w:t>1.05 mm</w:t>
            </w:r>
          </w:p>
        </w:tc>
      </w:tr>
    </w:tbl>
    <w:p w:rsidR="00A3049C" w:rsidRDefault="00A3049C" w:rsidP="00A3049C"/>
    <w:p w:rsidR="00A3049C" w:rsidRDefault="00A3049C" w:rsidP="00A3049C">
      <w:r>
        <w:t>Item 2</w:t>
      </w:r>
      <w:r>
        <w:t xml:space="preserve">: </w:t>
      </w:r>
      <w:r>
        <w:t>White</w:t>
      </w:r>
      <w:r>
        <w:t xml:space="preserve"> plastic </w:t>
      </w:r>
      <w:r>
        <w:t>5 mL medicine</w:t>
      </w:r>
      <w:r>
        <w:t xml:space="preserve"> spoon</w:t>
      </w:r>
    </w:p>
    <w:p w:rsidR="00A3049C" w:rsidRDefault="00A3049C" w:rsidP="00A3049C"/>
    <w:tbl>
      <w:tblPr>
        <w:tblStyle w:val="TableGrid"/>
        <w:tblW w:w="0" w:type="auto"/>
        <w:tblLook w:val="04A0" w:firstRow="1" w:lastRow="0" w:firstColumn="1" w:lastColumn="0" w:noHBand="0" w:noVBand="1"/>
      </w:tblPr>
      <w:tblGrid>
        <w:gridCol w:w="2093"/>
        <w:gridCol w:w="1417"/>
      </w:tblGrid>
      <w:tr w:rsidR="00A3049C" w:rsidTr="00C91A57">
        <w:tc>
          <w:tcPr>
            <w:tcW w:w="2093" w:type="dxa"/>
          </w:tcPr>
          <w:p w:rsidR="00A3049C" w:rsidRDefault="00A3049C" w:rsidP="00C91A57">
            <w:r>
              <w:t>Measurement 1</w:t>
            </w:r>
          </w:p>
        </w:tc>
        <w:tc>
          <w:tcPr>
            <w:tcW w:w="1417" w:type="dxa"/>
          </w:tcPr>
          <w:p w:rsidR="00A3049C" w:rsidRDefault="00A3049C" w:rsidP="00A3049C">
            <w:r>
              <w:t>1.31</w:t>
            </w:r>
            <w:r>
              <w:t xml:space="preserve"> mm</w:t>
            </w:r>
          </w:p>
        </w:tc>
      </w:tr>
      <w:tr w:rsidR="00A3049C" w:rsidTr="00C91A57">
        <w:tc>
          <w:tcPr>
            <w:tcW w:w="2093" w:type="dxa"/>
          </w:tcPr>
          <w:p w:rsidR="00A3049C" w:rsidRDefault="00A3049C" w:rsidP="00C91A57">
            <w:r>
              <w:t>Measurement 2</w:t>
            </w:r>
          </w:p>
        </w:tc>
        <w:tc>
          <w:tcPr>
            <w:tcW w:w="1417" w:type="dxa"/>
          </w:tcPr>
          <w:p w:rsidR="00A3049C" w:rsidRDefault="00A3049C" w:rsidP="00C91A57">
            <w:r>
              <w:t>1.51</w:t>
            </w:r>
            <w:r>
              <w:t xml:space="preserve"> mm</w:t>
            </w:r>
          </w:p>
        </w:tc>
      </w:tr>
      <w:tr w:rsidR="00A3049C" w:rsidTr="00C91A57">
        <w:tc>
          <w:tcPr>
            <w:tcW w:w="2093" w:type="dxa"/>
          </w:tcPr>
          <w:p w:rsidR="00A3049C" w:rsidRDefault="00A3049C" w:rsidP="00C91A57">
            <w:r>
              <w:t>Measurement 3</w:t>
            </w:r>
          </w:p>
        </w:tc>
        <w:tc>
          <w:tcPr>
            <w:tcW w:w="1417" w:type="dxa"/>
          </w:tcPr>
          <w:p w:rsidR="00A3049C" w:rsidRDefault="00A3049C" w:rsidP="00C91A57">
            <w:r>
              <w:t>1.27</w:t>
            </w:r>
            <w:r>
              <w:t xml:space="preserve"> mm</w:t>
            </w:r>
          </w:p>
        </w:tc>
      </w:tr>
      <w:tr w:rsidR="00A3049C" w:rsidTr="00C91A57">
        <w:tc>
          <w:tcPr>
            <w:tcW w:w="2093" w:type="dxa"/>
          </w:tcPr>
          <w:p w:rsidR="00A3049C" w:rsidRDefault="00A3049C" w:rsidP="00C91A57">
            <w:r>
              <w:t>Measurement 4</w:t>
            </w:r>
          </w:p>
        </w:tc>
        <w:tc>
          <w:tcPr>
            <w:tcW w:w="1417" w:type="dxa"/>
          </w:tcPr>
          <w:p w:rsidR="00A3049C" w:rsidRDefault="00A3049C" w:rsidP="00C91A57">
            <w:r>
              <w:t>1.44 mm</w:t>
            </w:r>
          </w:p>
        </w:tc>
      </w:tr>
      <w:tr w:rsidR="00A3049C" w:rsidTr="00C91A57">
        <w:tc>
          <w:tcPr>
            <w:tcW w:w="2093" w:type="dxa"/>
          </w:tcPr>
          <w:p w:rsidR="00A3049C" w:rsidRDefault="00A3049C" w:rsidP="00C91A57">
            <w:r>
              <w:t>Measurement 5</w:t>
            </w:r>
          </w:p>
        </w:tc>
        <w:tc>
          <w:tcPr>
            <w:tcW w:w="1417" w:type="dxa"/>
          </w:tcPr>
          <w:p w:rsidR="00A3049C" w:rsidRDefault="00A3049C" w:rsidP="00C91A57">
            <w:r>
              <w:t>1.30 mm</w:t>
            </w:r>
          </w:p>
        </w:tc>
      </w:tr>
    </w:tbl>
    <w:p w:rsidR="00A3049C" w:rsidRDefault="00A3049C" w:rsidP="00A3049C"/>
    <w:p w:rsidR="00A3049C" w:rsidRDefault="00A3049C" w:rsidP="00A3049C">
      <w:r>
        <w:t xml:space="preserve">Item 1: </w:t>
      </w:r>
      <w:r>
        <w:t>White</w:t>
      </w:r>
      <w:r>
        <w:t xml:space="preserve"> plastic disposable </w:t>
      </w:r>
      <w:r>
        <w:t>fork</w:t>
      </w:r>
    </w:p>
    <w:p w:rsidR="00A3049C" w:rsidRDefault="00A3049C" w:rsidP="00A3049C"/>
    <w:tbl>
      <w:tblPr>
        <w:tblStyle w:val="TableGrid"/>
        <w:tblW w:w="0" w:type="auto"/>
        <w:tblLook w:val="04A0" w:firstRow="1" w:lastRow="0" w:firstColumn="1" w:lastColumn="0" w:noHBand="0" w:noVBand="1"/>
      </w:tblPr>
      <w:tblGrid>
        <w:gridCol w:w="2093"/>
        <w:gridCol w:w="1417"/>
      </w:tblGrid>
      <w:tr w:rsidR="00A3049C" w:rsidTr="00C91A57">
        <w:tc>
          <w:tcPr>
            <w:tcW w:w="2093" w:type="dxa"/>
          </w:tcPr>
          <w:p w:rsidR="00A3049C" w:rsidRDefault="00A3049C" w:rsidP="00C91A57">
            <w:r>
              <w:t>Measurement 1</w:t>
            </w:r>
          </w:p>
        </w:tc>
        <w:tc>
          <w:tcPr>
            <w:tcW w:w="1417" w:type="dxa"/>
          </w:tcPr>
          <w:p w:rsidR="00A3049C" w:rsidRDefault="00A3049C" w:rsidP="00C91A57">
            <w:r>
              <w:t>0.72</w:t>
            </w:r>
            <w:r>
              <w:t xml:space="preserve"> mm</w:t>
            </w:r>
          </w:p>
        </w:tc>
      </w:tr>
      <w:tr w:rsidR="00A3049C" w:rsidTr="00C91A57">
        <w:tc>
          <w:tcPr>
            <w:tcW w:w="2093" w:type="dxa"/>
          </w:tcPr>
          <w:p w:rsidR="00A3049C" w:rsidRDefault="00A3049C" w:rsidP="00C91A57">
            <w:r>
              <w:t>Measurement 2</w:t>
            </w:r>
          </w:p>
        </w:tc>
        <w:tc>
          <w:tcPr>
            <w:tcW w:w="1417" w:type="dxa"/>
          </w:tcPr>
          <w:p w:rsidR="00A3049C" w:rsidRDefault="00A3049C" w:rsidP="00C91A57">
            <w:r>
              <w:t>0.78</w:t>
            </w:r>
            <w:r>
              <w:t xml:space="preserve"> mm</w:t>
            </w:r>
          </w:p>
        </w:tc>
      </w:tr>
    </w:tbl>
    <w:p w:rsidR="00A3049C" w:rsidRDefault="00A3049C" w:rsidP="00A3049C"/>
    <w:p w:rsidR="009B04C0" w:rsidRPr="009B04C0" w:rsidRDefault="00A3049C" w:rsidP="00A3049C">
      <w:r>
        <w:t>Median thickness = 1.12 ±0.40 mm</w:t>
      </w:r>
      <w:bookmarkStart w:id="0" w:name="_GoBack"/>
      <w:bookmarkEnd w:id="0"/>
    </w:p>
    <w:sectPr w:rsidR="009B04C0" w:rsidRPr="009B0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C"/>
    <w:rsid w:val="00501314"/>
    <w:rsid w:val="009212D0"/>
    <w:rsid w:val="009B04C0"/>
    <w:rsid w:val="00A3049C"/>
    <w:rsid w:val="00B54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49C"/>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49C"/>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cp:lastModifiedBy>
  <cp:revision>2</cp:revision>
  <dcterms:created xsi:type="dcterms:W3CDTF">2019-03-20T22:44:00Z</dcterms:created>
  <dcterms:modified xsi:type="dcterms:W3CDTF">2019-03-20T23:27:00Z</dcterms:modified>
</cp:coreProperties>
</file>